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color w:val="148d3c"/>
        </w:rPr>
      </w:pPr>
      <w:bookmarkStart w:colFirst="0" w:colLast="0" w:name="_dp5b66qnhg4p" w:id="0"/>
      <w:bookmarkEnd w:id="0"/>
      <w:r w:rsidDel="00000000" w:rsidR="00000000" w:rsidRPr="00000000">
        <w:rPr>
          <w:b w:val="1"/>
          <w:color w:val="148d3c"/>
        </w:rPr>
        <w:drawing>
          <wp:anchor allowOverlap="1" behindDoc="1" distB="114300" distT="114300" distL="114300" distR="114300" hidden="0" layoutInCell="1" locked="0" relativeHeight="0" simplePos="0">
            <wp:simplePos x="0" y="0"/>
            <wp:positionH relativeFrom="page">
              <wp:posOffset>0</wp:posOffset>
            </wp:positionH>
            <wp:positionV relativeFrom="page">
              <wp:posOffset>9144</wp:posOffset>
            </wp:positionV>
            <wp:extent cx="7772400" cy="10049894"/>
            <wp:effectExtent b="0" l="0" r="0" t="0"/>
            <wp:wrapNone/>
            <wp:docPr id="8"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7772400" cy="10049894"/>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2">
      <w:pPr>
        <w:pStyle w:val="Title"/>
        <w:rPr>
          <w:color w:val="148d3c"/>
        </w:rPr>
      </w:pPr>
      <w:bookmarkStart w:colFirst="0" w:colLast="0" w:name="_vmzzbotzlrxi" w:id="1"/>
      <w:bookmarkEnd w:id="1"/>
      <w:r w:rsidDel="00000000" w:rsidR="00000000" w:rsidRPr="00000000">
        <w:rPr>
          <w:b w:val="1"/>
          <w:color w:val="148d3c"/>
          <w:rtl w:val="0"/>
        </w:rPr>
        <w:t xml:space="preserve">Contents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widowControl w:val="0"/>
            <w:spacing w:before="60" w:line="240" w:lineRule="auto"/>
            <w:rPr>
              <w:rFonts w:ascii="Arial" w:cs="Arial" w:eastAsia="Arial" w:hAnsi="Arial"/>
              <w:b w:val="0"/>
              <w:i w:val="0"/>
              <w:smallCaps w:val="0"/>
              <w:strike w:val="0"/>
              <w:color w:val="1155cc"/>
              <w:sz w:val="28"/>
              <w:szCs w:val="28"/>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1ucf5u85xtq4">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How to Use This Document</w:t>
            </w:r>
          </w:hyperlink>
          <w:r w:rsidDel="00000000" w:rsidR="00000000" w:rsidRPr="00000000">
            <w:rPr>
              <w:rtl w:val="0"/>
            </w:rPr>
          </w:r>
        </w:p>
        <w:p w:rsidR="00000000" w:rsidDel="00000000" w:rsidP="00000000" w:rsidRDefault="00000000" w:rsidRPr="00000000" w14:paraId="0000000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vmqnbihuvtr">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How to add a Constituent</w:t>
            </w:r>
          </w:hyperlink>
          <w:r w:rsidDel="00000000" w:rsidR="00000000" w:rsidRPr="00000000">
            <w:rPr>
              <w:rtl w:val="0"/>
            </w:rPr>
          </w:r>
        </w:p>
        <w:p w:rsidR="00000000" w:rsidDel="00000000" w:rsidP="00000000" w:rsidRDefault="00000000" w:rsidRPr="00000000" w14:paraId="0000000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1y8rkqiak6d1">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Base Fields</w:t>
            </w:r>
          </w:hyperlink>
          <w:r w:rsidDel="00000000" w:rsidR="00000000" w:rsidRPr="00000000">
            <w:rPr>
              <w:rtl w:val="0"/>
            </w:rPr>
          </w:r>
        </w:p>
        <w:p w:rsidR="00000000" w:rsidDel="00000000" w:rsidP="00000000" w:rsidRDefault="00000000" w:rsidRPr="00000000" w14:paraId="0000000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zwy7mgk1elu">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Custom Fields</w:t>
            </w:r>
          </w:hyperlink>
          <w:r w:rsidDel="00000000" w:rsidR="00000000" w:rsidRPr="00000000">
            <w:rPr>
              <w:rtl w:val="0"/>
            </w:rPr>
          </w:r>
        </w:p>
        <w:p w:rsidR="00000000" w:rsidDel="00000000" w:rsidP="00000000" w:rsidRDefault="00000000" w:rsidRPr="00000000" w14:paraId="0000000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yc2clb10w1d">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Derived Fields</w:t>
            </w:r>
          </w:hyperlink>
          <w:r w:rsidDel="00000000" w:rsidR="00000000" w:rsidRPr="00000000">
            <w:rPr>
              <w:rtl w:val="0"/>
            </w:rPr>
          </w:r>
        </w:p>
        <w:p w:rsidR="00000000" w:rsidDel="00000000" w:rsidP="00000000" w:rsidRDefault="00000000" w:rsidRPr="00000000" w14:paraId="0000000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8s2l1g11vwae">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Tags</w:t>
            </w:r>
          </w:hyperlink>
          <w:r w:rsidDel="00000000" w:rsidR="00000000" w:rsidRPr="00000000">
            <w:rPr>
              <w:rtl w:val="0"/>
            </w:rPr>
          </w:r>
        </w:p>
        <w:p w:rsidR="00000000" w:rsidDel="00000000" w:rsidP="00000000" w:rsidRDefault="00000000" w:rsidRPr="00000000" w14:paraId="0000000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94neivl57rs9">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Relationships</w:t>
            </w:r>
          </w:hyperlink>
          <w:r w:rsidDel="00000000" w:rsidR="00000000" w:rsidRPr="00000000">
            <w:rPr>
              <w:rtl w:val="0"/>
            </w:rPr>
          </w:r>
        </w:p>
        <w:p w:rsidR="00000000" w:rsidDel="00000000" w:rsidP="00000000" w:rsidRDefault="00000000" w:rsidRPr="00000000" w14:paraId="0000000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uyidko5cj1n0">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How to add Actions to Constituent profiles</w:t>
            </w:r>
          </w:hyperlink>
          <w:r w:rsidDel="00000000" w:rsidR="00000000" w:rsidRPr="00000000">
            <w:rPr>
              <w:rtl w:val="0"/>
            </w:rPr>
          </w:r>
        </w:p>
        <w:p w:rsidR="00000000" w:rsidDel="00000000" w:rsidP="00000000" w:rsidRDefault="00000000" w:rsidRPr="00000000" w14:paraId="0000000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ja1gzxp2jyrf">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Action Types</w:t>
            </w:r>
          </w:hyperlink>
          <w:r w:rsidDel="00000000" w:rsidR="00000000" w:rsidRPr="00000000">
            <w:rPr>
              <w:rtl w:val="0"/>
            </w:rPr>
          </w:r>
        </w:p>
        <w:p w:rsidR="00000000" w:rsidDel="00000000" w:rsidP="00000000" w:rsidRDefault="00000000" w:rsidRPr="00000000" w14:paraId="0000000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84fcl1x2e0la">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Campaigns</w:t>
            </w:r>
          </w:hyperlink>
          <w:r w:rsidDel="00000000" w:rsidR="00000000" w:rsidRPr="00000000">
            <w:rPr>
              <w:rtl w:val="0"/>
            </w:rPr>
          </w:r>
        </w:p>
        <w:p w:rsidR="00000000" w:rsidDel="00000000" w:rsidP="00000000" w:rsidRDefault="00000000" w:rsidRPr="00000000" w14:paraId="0000000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op076gxqjpns">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Special Rules: Donations</w:t>
            </w:r>
          </w:hyperlink>
          <w:r w:rsidDel="00000000" w:rsidR="00000000" w:rsidRPr="00000000">
            <w:rPr>
              <w:rtl w:val="0"/>
            </w:rPr>
          </w:r>
        </w:p>
        <w:p w:rsidR="00000000" w:rsidDel="00000000" w:rsidP="00000000" w:rsidRDefault="00000000" w:rsidRPr="00000000" w14:paraId="0000000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xml1fxcys3ix">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Special Rules: Memberships</w:t>
            </w:r>
          </w:hyperlink>
          <w:r w:rsidDel="00000000" w:rsidR="00000000" w:rsidRPr="00000000">
            <w:rPr>
              <w:rtl w:val="0"/>
            </w:rPr>
          </w:r>
        </w:p>
        <w:p w:rsidR="00000000" w:rsidDel="00000000" w:rsidP="00000000" w:rsidRDefault="00000000" w:rsidRPr="00000000" w14:paraId="0000001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8hat2koggg0t">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Special Rules: RSVPs</w:t>
            </w:r>
          </w:hyperlink>
          <w:r w:rsidDel="00000000" w:rsidR="00000000" w:rsidRPr="00000000">
            <w:rPr>
              <w:rtl w:val="0"/>
            </w:rPr>
          </w:r>
        </w:p>
        <w:p w:rsidR="00000000" w:rsidDel="00000000" w:rsidP="00000000" w:rsidRDefault="00000000" w:rsidRPr="00000000" w14:paraId="0000001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xtm7pqvlg3e">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Special Rules: Check Ins</w:t>
            </w:r>
          </w:hyperlink>
          <w:r w:rsidDel="00000000" w:rsidR="00000000" w:rsidRPr="00000000">
            <w:rPr>
              <w:rtl w:val="0"/>
            </w:rPr>
          </w:r>
        </w:p>
        <w:p w:rsidR="00000000" w:rsidDel="00000000" w:rsidP="00000000" w:rsidRDefault="00000000" w:rsidRPr="00000000" w14:paraId="00000012">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b9vse8ozpb56">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Special Rules: Volunteer Hours</w:t>
            </w:r>
          </w:hyperlink>
          <w:r w:rsidDel="00000000" w:rsidR="00000000" w:rsidRPr="00000000">
            <w:rPr>
              <w:rtl w:val="0"/>
            </w:rPr>
          </w:r>
        </w:p>
        <w:p w:rsidR="00000000" w:rsidDel="00000000" w:rsidP="00000000" w:rsidRDefault="00000000" w:rsidRPr="00000000" w14:paraId="0000001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ifdjkvpwbu79">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Special Rules: Touches</w:t>
            </w:r>
          </w:hyperlink>
          <w:r w:rsidDel="00000000" w:rsidR="00000000" w:rsidRPr="00000000">
            <w:rPr>
              <w:rtl w:val="0"/>
            </w:rPr>
          </w:r>
        </w:p>
        <w:p w:rsidR="00000000" w:rsidDel="00000000" w:rsidP="00000000" w:rsidRDefault="00000000" w:rsidRPr="00000000" w14:paraId="0000001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uffq9zwoxea">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Special Rules: Notes</w:t>
            </w:r>
          </w:hyperlink>
          <w:r w:rsidDel="00000000" w:rsidR="00000000" w:rsidRPr="00000000">
            <w:rPr>
              <w:rtl w:val="0"/>
            </w:rPr>
          </w:r>
        </w:p>
        <w:p w:rsidR="00000000" w:rsidDel="00000000" w:rsidP="00000000" w:rsidRDefault="00000000" w:rsidRPr="00000000" w14:paraId="0000001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v9r6kiewiznv">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Tribute Gift Entry</w:t>
            </w:r>
          </w:hyperlink>
          <w:r w:rsidDel="00000000" w:rsidR="00000000" w:rsidRPr="00000000">
            <w:rPr>
              <w:rtl w:val="0"/>
            </w:rPr>
          </w:r>
        </w:p>
        <w:p w:rsidR="00000000" w:rsidDel="00000000" w:rsidP="00000000" w:rsidRDefault="00000000" w:rsidRPr="00000000" w14:paraId="0000001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feignvo4ler3">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Mandatory Campaign Categories to add to Tribute Gifts</w:t>
            </w:r>
          </w:hyperlink>
          <w:r w:rsidDel="00000000" w:rsidR="00000000" w:rsidRPr="00000000">
            <w:rPr>
              <w:rtl w:val="0"/>
            </w:rPr>
          </w:r>
        </w:p>
        <w:p w:rsidR="00000000" w:rsidDel="00000000" w:rsidP="00000000" w:rsidRDefault="00000000" w:rsidRPr="00000000" w14:paraId="0000001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ymaz9hipl7xy">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Soft Credit Gift Entry</w:t>
            </w:r>
          </w:hyperlink>
          <w:r w:rsidDel="00000000" w:rsidR="00000000" w:rsidRPr="00000000">
            <w:rPr>
              <w:rtl w:val="0"/>
            </w:rPr>
          </w:r>
        </w:p>
        <w:p w:rsidR="00000000" w:rsidDel="00000000" w:rsidP="00000000" w:rsidRDefault="00000000" w:rsidRPr="00000000" w14:paraId="0000001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eiiafzvz4q4t">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Pledge Gift Entry</w:t>
            </w:r>
          </w:hyperlink>
          <w:r w:rsidDel="00000000" w:rsidR="00000000" w:rsidRPr="00000000">
            <w:rPr>
              <w:rtl w:val="0"/>
            </w:rPr>
          </w:r>
        </w:p>
        <w:p w:rsidR="00000000" w:rsidDel="00000000" w:rsidP="00000000" w:rsidRDefault="00000000" w:rsidRPr="00000000" w14:paraId="0000001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wxp384w5w7r">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Special Use Cases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rPr>
          <w:b w:val="1"/>
          <w:sz w:val="24"/>
          <w:szCs w:val="24"/>
          <w:u w:val="single"/>
        </w:rPr>
      </w:pPr>
      <w:r w:rsidDel="00000000" w:rsidR="00000000" w:rsidRPr="00000000">
        <w:rPr>
          <w:rtl w:val="0"/>
        </w:rPr>
      </w:r>
    </w:p>
    <w:p w:rsidR="00000000" w:rsidDel="00000000" w:rsidP="00000000" w:rsidRDefault="00000000" w:rsidRPr="00000000" w14:paraId="0000001B">
      <w:pPr>
        <w:rPr>
          <w:b w:val="1"/>
          <w:sz w:val="24"/>
          <w:szCs w:val="24"/>
          <w:u w:val="single"/>
        </w:rPr>
      </w:pPr>
      <w:r w:rsidDel="00000000" w:rsidR="00000000" w:rsidRPr="00000000">
        <w:rPr>
          <w:rtl w:val="0"/>
        </w:rPr>
      </w:r>
    </w:p>
    <w:p w:rsidR="00000000" w:rsidDel="00000000" w:rsidP="00000000" w:rsidRDefault="00000000" w:rsidRPr="00000000" w14:paraId="0000001C">
      <w:pPr>
        <w:rPr>
          <w:b w:val="1"/>
          <w:sz w:val="24"/>
          <w:szCs w:val="24"/>
          <w:u w:val="single"/>
        </w:rPr>
      </w:pPr>
      <w:r w:rsidDel="00000000" w:rsidR="00000000" w:rsidRPr="00000000">
        <w:rPr>
          <w:rtl w:val="0"/>
        </w:rPr>
      </w:r>
    </w:p>
    <w:p w:rsidR="00000000" w:rsidDel="00000000" w:rsidP="00000000" w:rsidRDefault="00000000" w:rsidRPr="00000000" w14:paraId="0000001D">
      <w:pPr>
        <w:rPr>
          <w:b w:val="1"/>
          <w:sz w:val="24"/>
          <w:szCs w:val="24"/>
          <w:u w:val="single"/>
        </w:rPr>
      </w:pPr>
      <w:r w:rsidDel="00000000" w:rsidR="00000000" w:rsidRPr="00000000">
        <w:rPr>
          <w:rtl w:val="0"/>
        </w:rPr>
      </w:r>
    </w:p>
    <w:p w:rsidR="00000000" w:rsidDel="00000000" w:rsidP="00000000" w:rsidRDefault="00000000" w:rsidRPr="00000000" w14:paraId="0000001E">
      <w:pPr>
        <w:rPr>
          <w:b w:val="1"/>
          <w:sz w:val="24"/>
          <w:szCs w:val="24"/>
          <w:u w:val="single"/>
        </w:rPr>
      </w:pPr>
      <w:r w:rsidDel="00000000" w:rsidR="00000000" w:rsidRPr="00000000">
        <w:rPr>
          <w:rtl w:val="0"/>
        </w:rPr>
      </w:r>
    </w:p>
    <w:p w:rsidR="00000000" w:rsidDel="00000000" w:rsidP="00000000" w:rsidRDefault="00000000" w:rsidRPr="00000000" w14:paraId="0000001F">
      <w:pPr>
        <w:rPr>
          <w:b w:val="1"/>
          <w:sz w:val="24"/>
          <w:szCs w:val="24"/>
          <w:u w:val="single"/>
        </w:rPr>
      </w:pPr>
      <w:r w:rsidDel="00000000" w:rsidR="00000000" w:rsidRPr="00000000">
        <w:rPr>
          <w:rtl w:val="0"/>
        </w:rPr>
      </w:r>
    </w:p>
    <w:p w:rsidR="00000000" w:rsidDel="00000000" w:rsidP="00000000" w:rsidRDefault="00000000" w:rsidRPr="00000000" w14:paraId="00000020">
      <w:pPr>
        <w:rPr>
          <w:b w:val="1"/>
          <w:sz w:val="24"/>
          <w:szCs w:val="24"/>
          <w:u w:val="single"/>
        </w:rPr>
      </w:pPr>
      <w:r w:rsidDel="00000000" w:rsidR="00000000" w:rsidRPr="00000000">
        <w:rPr>
          <w:rtl w:val="0"/>
        </w:rPr>
      </w:r>
    </w:p>
    <w:p w:rsidR="00000000" w:rsidDel="00000000" w:rsidP="00000000" w:rsidRDefault="00000000" w:rsidRPr="00000000" w14:paraId="00000021">
      <w:pPr>
        <w:rPr>
          <w:b w:val="1"/>
          <w:sz w:val="24"/>
          <w:szCs w:val="24"/>
          <w:u w:val="single"/>
        </w:rPr>
      </w:pPr>
      <w:r w:rsidDel="00000000" w:rsidR="00000000" w:rsidRPr="00000000">
        <w:rPr>
          <w:rtl w:val="0"/>
        </w:rPr>
      </w:r>
    </w:p>
    <w:p w:rsidR="00000000" w:rsidDel="00000000" w:rsidP="00000000" w:rsidRDefault="00000000" w:rsidRPr="00000000" w14:paraId="00000022">
      <w:pPr>
        <w:rPr>
          <w:b w:val="1"/>
          <w:sz w:val="24"/>
          <w:szCs w:val="24"/>
          <w:u w:val="single"/>
        </w:rPr>
      </w:pPr>
      <w:r w:rsidDel="00000000" w:rsidR="00000000" w:rsidRPr="00000000">
        <w:rPr>
          <w:rtl w:val="0"/>
        </w:rPr>
      </w:r>
    </w:p>
    <w:p w:rsidR="00000000" w:rsidDel="00000000" w:rsidP="00000000" w:rsidRDefault="00000000" w:rsidRPr="00000000" w14:paraId="00000023">
      <w:pPr>
        <w:rPr>
          <w:b w:val="1"/>
          <w:sz w:val="24"/>
          <w:szCs w:val="24"/>
          <w:u w:val="single"/>
        </w:rPr>
      </w:pPr>
      <w:r w:rsidDel="00000000" w:rsidR="00000000" w:rsidRPr="00000000">
        <w:rPr>
          <w:rtl w:val="0"/>
        </w:rPr>
      </w:r>
    </w:p>
    <w:p w:rsidR="00000000" w:rsidDel="00000000" w:rsidP="00000000" w:rsidRDefault="00000000" w:rsidRPr="00000000" w14:paraId="00000024">
      <w:pPr>
        <w:rPr>
          <w:b w:val="1"/>
          <w:sz w:val="24"/>
          <w:szCs w:val="24"/>
          <w:u w:val="single"/>
        </w:rPr>
      </w:pPr>
      <w:r w:rsidDel="00000000" w:rsidR="00000000" w:rsidRPr="00000000">
        <w:rPr>
          <w:rtl w:val="0"/>
        </w:rPr>
      </w:r>
    </w:p>
    <w:p w:rsidR="00000000" w:rsidDel="00000000" w:rsidP="00000000" w:rsidRDefault="00000000" w:rsidRPr="00000000" w14:paraId="00000025">
      <w:pPr>
        <w:pStyle w:val="Heading1"/>
        <w:rPr>
          <w:b w:val="1"/>
          <w:color w:val="148d3c"/>
        </w:rPr>
      </w:pPr>
      <w:bookmarkStart w:colFirst="0" w:colLast="0" w:name="_1ucf5u85xtq4" w:id="2"/>
      <w:bookmarkEnd w:id="2"/>
      <w:r w:rsidDel="00000000" w:rsidR="00000000" w:rsidRPr="00000000">
        <w:rPr>
          <w:b w:val="1"/>
          <w:color w:val="148d3c"/>
          <w:rtl w:val="0"/>
        </w:rPr>
        <w:t xml:space="preserve">How to Use This Document</w:t>
      </w:r>
    </w:p>
    <w:p w:rsidR="00000000" w:rsidDel="00000000" w:rsidP="00000000" w:rsidRDefault="00000000" w:rsidRPr="00000000" w14:paraId="00000026">
      <w:pPr>
        <w:rPr>
          <w:sz w:val="28"/>
          <w:szCs w:val="28"/>
        </w:rPr>
      </w:pPr>
      <w:r w:rsidDel="00000000" w:rsidR="00000000" w:rsidRPr="00000000">
        <w:rPr>
          <w:rtl w:val="0"/>
        </w:rPr>
      </w:r>
    </w:p>
    <w:p w:rsidR="00000000" w:rsidDel="00000000" w:rsidP="00000000" w:rsidRDefault="00000000" w:rsidRPr="00000000" w14:paraId="00000027">
      <w:pPr>
        <w:rPr>
          <w:sz w:val="28"/>
          <w:szCs w:val="28"/>
        </w:rPr>
      </w:pPr>
      <w:r w:rsidDel="00000000" w:rsidR="00000000" w:rsidRPr="00000000">
        <w:rPr>
          <w:sz w:val="28"/>
          <w:szCs w:val="28"/>
          <w:rtl w:val="0"/>
        </w:rPr>
        <w:t xml:space="preserve">This guide is meant to ensure best practices for standardized data entry. The more standardized our data is, the better and more accurate our reporting will be! This should be considered a living document and should be updated frequently as the organization changes its procedures and needs.</w:t>
      </w:r>
    </w:p>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rPr>
          <w:color w:val="cc0000"/>
          <w:sz w:val="28"/>
          <w:szCs w:val="28"/>
        </w:rPr>
      </w:pPr>
      <w:r w:rsidDel="00000000" w:rsidR="00000000" w:rsidRPr="00000000">
        <w:rPr>
          <w:sz w:val="28"/>
          <w:szCs w:val="28"/>
          <w:rtl w:val="0"/>
        </w:rPr>
        <w:t xml:space="preserve">Areas in brackets </w:t>
      </w:r>
      <w:r w:rsidDel="00000000" w:rsidR="00000000" w:rsidRPr="00000000">
        <w:rPr>
          <w:color w:val="cc0000"/>
          <w:sz w:val="28"/>
          <w:szCs w:val="28"/>
          <w:rtl w:val="0"/>
        </w:rPr>
        <w:t xml:space="preserve">[like these]</w:t>
      </w:r>
      <w:r w:rsidDel="00000000" w:rsidR="00000000" w:rsidRPr="00000000">
        <w:rPr>
          <w:sz w:val="28"/>
          <w:szCs w:val="28"/>
          <w:rtl w:val="0"/>
        </w:rPr>
        <w:t xml:space="preserve"> and tables or text boxes are meant to be personalized to fit the organization’s unique needs. </w:t>
      </w:r>
      <w:r w:rsidDel="00000000" w:rsidR="00000000" w:rsidRPr="00000000">
        <w:rPr>
          <w:color w:val="cc0000"/>
          <w:sz w:val="28"/>
          <w:szCs w:val="28"/>
          <w:rtl w:val="0"/>
        </w:rPr>
        <w:t xml:space="preserve">[This paragraph may be deleted after customizing the document and before sharing with staff.]</w:t>
      </w:r>
    </w:p>
    <w:p w:rsidR="00000000" w:rsidDel="00000000" w:rsidP="00000000" w:rsidRDefault="00000000" w:rsidRPr="00000000" w14:paraId="0000002A">
      <w:pPr>
        <w:rPr>
          <w:sz w:val="28"/>
          <w:szCs w:val="28"/>
        </w:rPr>
      </w:pPr>
      <w:r w:rsidDel="00000000" w:rsidR="00000000" w:rsidRPr="00000000">
        <w:rPr>
          <w:rtl w:val="0"/>
        </w:rPr>
      </w:r>
    </w:p>
    <w:p w:rsidR="00000000" w:rsidDel="00000000" w:rsidP="00000000" w:rsidRDefault="00000000" w:rsidRPr="00000000" w14:paraId="0000002B">
      <w:pPr>
        <w:rPr>
          <w:color w:val="cc0000"/>
          <w:sz w:val="28"/>
          <w:szCs w:val="28"/>
        </w:rPr>
      </w:pPr>
      <w:r w:rsidDel="00000000" w:rsidR="00000000" w:rsidRPr="00000000">
        <w:rPr>
          <w:sz w:val="28"/>
          <w:szCs w:val="28"/>
          <w:rtl w:val="0"/>
        </w:rPr>
        <w:t xml:space="preserve">If you have a question about entering data properly, please contact </w:t>
      </w:r>
      <w:r w:rsidDel="00000000" w:rsidR="00000000" w:rsidRPr="00000000">
        <w:rPr>
          <w:color w:val="cc0000"/>
          <w:sz w:val="28"/>
          <w:szCs w:val="28"/>
          <w:rtl w:val="0"/>
        </w:rPr>
        <w:t xml:space="preserve">[add internal contact person and contact information here]</w:t>
      </w:r>
    </w:p>
    <w:p w:rsidR="00000000" w:rsidDel="00000000" w:rsidP="00000000" w:rsidRDefault="00000000" w:rsidRPr="00000000" w14:paraId="0000002C">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rPr>
          <w:b w:val="1"/>
          <w:color w:val="148d3c"/>
        </w:rPr>
      </w:pPr>
      <w:bookmarkStart w:colFirst="0" w:colLast="0" w:name="_vmqnbihuvtr" w:id="3"/>
      <w:bookmarkEnd w:id="3"/>
      <w:r w:rsidDel="00000000" w:rsidR="00000000" w:rsidRPr="00000000">
        <w:rPr>
          <w:b w:val="1"/>
          <w:color w:val="148d3c"/>
          <w:rtl w:val="0"/>
        </w:rPr>
        <w:t xml:space="preserve">How to add a Constituent</w:t>
      </w: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rtl w:val="0"/>
        </w:rPr>
      </w:r>
      <w:r w:rsidDel="00000000" w:rsidR="00000000" w:rsidRPr="00000000">
        <w:drawing>
          <wp:anchor allowOverlap="1" behindDoc="1" distB="57150" distT="57150" distL="57150" distR="57150" hidden="0" layoutInCell="1" locked="0" relativeHeight="0" simplePos="0">
            <wp:simplePos x="0" y="0"/>
            <wp:positionH relativeFrom="column">
              <wp:posOffset>123825</wp:posOffset>
            </wp:positionH>
            <wp:positionV relativeFrom="paragraph">
              <wp:posOffset>171450</wp:posOffset>
            </wp:positionV>
            <wp:extent cx="228600" cy="228600"/>
            <wp:effectExtent b="0" l="0" r="0" t="0"/>
            <wp:wrapNone/>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8600" cy="228600"/>
                    </a:xfrm>
                    <a:prstGeom prst="rect"/>
                    <a:ln/>
                  </pic:spPr>
                </pic:pic>
              </a:graphicData>
            </a:graphic>
          </wp:anchor>
        </w:drawing>
      </w:r>
    </w:p>
    <w:p w:rsidR="00000000" w:rsidDel="00000000" w:rsidP="00000000" w:rsidRDefault="00000000" w:rsidRPr="00000000" w14:paraId="0000002F">
      <w:pPr>
        <w:ind w:left="720" w:firstLine="0"/>
        <w:rPr>
          <w:color w:val="1155cc"/>
          <w:u w:val="single"/>
        </w:rPr>
      </w:pPr>
      <w:r w:rsidDel="00000000" w:rsidR="00000000" w:rsidRPr="00000000">
        <w:rPr>
          <w:b w:val="1"/>
          <w:rtl w:val="0"/>
        </w:rPr>
        <w:t xml:space="preserve">  </w:t>
      </w:r>
      <w:hyperlink r:id="rId8">
        <w:r w:rsidDel="00000000" w:rsidR="00000000" w:rsidRPr="00000000">
          <w:rPr>
            <w:color w:val="1155cc"/>
            <w:u w:val="single"/>
            <w:rtl w:val="0"/>
          </w:rPr>
          <w:t xml:space="preserve">Help Center Video</w:t>
        </w:r>
      </w:hyperlink>
      <w:r w:rsidDel="00000000" w:rsidR="00000000" w:rsidRPr="00000000">
        <w:rPr>
          <w:color w:val="1155cc"/>
          <w:u w:val="single"/>
          <w:rtl w:val="0"/>
        </w:rPr>
        <w:t xml:space="preserve">: How to add a Constituent</w:t>
      </w:r>
    </w:p>
    <w:p w:rsidR="00000000" w:rsidDel="00000000" w:rsidP="00000000" w:rsidRDefault="00000000" w:rsidRPr="00000000" w14:paraId="00000030">
      <w:pPr>
        <w:rPr>
          <w:u w:val="single"/>
        </w:rPr>
      </w:pPr>
      <w:r w:rsidDel="00000000" w:rsidR="00000000" w:rsidRPr="00000000">
        <w:rPr>
          <w:rtl w:val="0"/>
        </w:rPr>
      </w:r>
    </w:p>
    <w:p w:rsidR="00000000" w:rsidDel="00000000" w:rsidP="00000000" w:rsidRDefault="00000000" w:rsidRPr="00000000" w14:paraId="00000031">
      <w:pPr>
        <w:rPr>
          <w:u w:val="single"/>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2"/>
        <w:rPr>
          <w:b w:val="1"/>
          <w:color w:val="148d3c"/>
        </w:rPr>
      </w:pPr>
      <w:bookmarkStart w:colFirst="0" w:colLast="0" w:name="_1y8rkqiak6d1" w:id="4"/>
      <w:bookmarkEnd w:id="4"/>
      <w:r w:rsidDel="00000000" w:rsidR="00000000" w:rsidRPr="00000000">
        <w:rPr>
          <w:b w:val="1"/>
          <w:color w:val="148d3c"/>
          <w:rtl w:val="0"/>
        </w:rPr>
        <w:t xml:space="preserve">Base Fields</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Base Fields are auto generated by Humanitru and cannot be changed, only edited. No additional Base Fields can be added (these are called Custom Fields). All Base Fields can be used and pulled in reports.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ID</w:t>
      </w:r>
      <w:r w:rsidDel="00000000" w:rsidR="00000000" w:rsidRPr="00000000">
        <w:rPr>
          <w:rtl w:val="0"/>
        </w:rPr>
        <w:t xml:space="preserve">: This is the Constituent’s unique </w:t>
      </w:r>
      <w:r w:rsidDel="00000000" w:rsidR="00000000" w:rsidRPr="00000000">
        <w:rPr>
          <w:rtl w:val="0"/>
        </w:rPr>
        <w:t xml:space="preserve">Humanitru</w:t>
      </w:r>
      <w:r w:rsidDel="00000000" w:rsidR="00000000" w:rsidRPr="00000000">
        <w:rPr>
          <w:rtl w:val="0"/>
        </w:rPr>
        <w:t xml:space="preserve"> Identification Number</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Name</w:t>
      </w:r>
      <w:r w:rsidDel="00000000" w:rsidR="00000000" w:rsidRPr="00000000">
        <w:rPr>
          <w:rtl w:val="0"/>
        </w:rPr>
        <w:t xml:space="preserve">: It is standard to combine a first and last name in this field. This is the name that will be used to search for a Constituent in the search bar. We recommend adding nicknames to this field (ex: William “Billy” Newman) to increase searchability.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Email Salutation</w:t>
      </w:r>
      <w:r w:rsidDel="00000000" w:rsidR="00000000" w:rsidRPr="00000000">
        <w:rPr>
          <w:rtl w:val="0"/>
        </w:rPr>
        <w:t xml:space="preserve">: This Field is typically used to address a Constituent by name in an email and is generally considered an Informal Salutation. By default, </w:t>
      </w:r>
      <w:r w:rsidDel="00000000" w:rsidR="00000000" w:rsidRPr="00000000">
        <w:rPr>
          <w:rtl w:val="0"/>
        </w:rPr>
        <w:t xml:space="preserve">Humanitru</w:t>
      </w:r>
      <w:r w:rsidDel="00000000" w:rsidR="00000000" w:rsidRPr="00000000">
        <w:rPr>
          <w:rtl w:val="0"/>
        </w:rPr>
        <w:t xml:space="preserve"> will add the First Name from the Base Field: Name. However, you can edit the Field to change it.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Mailing Name</w:t>
      </w:r>
      <w:r w:rsidDel="00000000" w:rsidR="00000000" w:rsidRPr="00000000">
        <w:rPr>
          <w:rtl w:val="0"/>
        </w:rPr>
        <w:t xml:space="preserve">: This Field is typically used to address a Constituent on a mailing label and is generally considered a Formal Salutation. If a Constituent is part of a household, we recommend all members of the household share a Mailing Name (Ex: Megan and Billy Newman).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*In a Mail Merge, you would pull fields for the following:</w:t>
      </w:r>
    </w:p>
    <w:p w:rsidR="00000000" w:rsidDel="00000000" w:rsidP="00000000" w:rsidRDefault="00000000" w:rsidRPr="00000000" w14:paraId="00000040">
      <w:pPr>
        <w:ind w:left="720" w:firstLine="0"/>
        <w:rPr/>
      </w:pPr>
      <w:r w:rsidDel="00000000" w:rsidR="00000000" w:rsidRPr="00000000">
        <w:rPr>
          <w:rtl w:val="0"/>
        </w:rPr>
        <w:t xml:space="preserve">Mailing Label = Base Field: Mailing Name</w:t>
      </w:r>
    </w:p>
    <w:p w:rsidR="00000000" w:rsidDel="00000000" w:rsidP="00000000" w:rsidRDefault="00000000" w:rsidRPr="00000000" w14:paraId="00000041">
      <w:pPr>
        <w:ind w:left="720" w:firstLine="0"/>
        <w:rPr/>
      </w:pPr>
      <w:r w:rsidDel="00000000" w:rsidR="00000000" w:rsidRPr="00000000">
        <w:rPr>
          <w:rtl w:val="0"/>
        </w:rPr>
        <w:t xml:space="preserve">Dear [Name] = Base Field: Email Salutation or Derived Field: First Name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*To add additional Fields like Prefix, see the Custom Fields section below.</w:t>
      </w:r>
    </w:p>
    <w:p w:rsidR="00000000" w:rsidDel="00000000" w:rsidP="00000000" w:rsidRDefault="00000000" w:rsidRPr="00000000" w14:paraId="00000044">
      <w:pPr>
        <w:ind w:left="720" w:firstLine="0"/>
        <w:rPr/>
      </w:pPr>
      <w:r w:rsidDel="00000000" w:rsidR="00000000" w:rsidRPr="00000000">
        <w:rPr>
          <w:rtl w:val="0"/>
        </w:rPr>
        <w:t xml:space="preserve">Custom Fields allow you to accomplish things like: </w:t>
      </w:r>
    </w:p>
    <w:p w:rsidR="00000000" w:rsidDel="00000000" w:rsidP="00000000" w:rsidRDefault="00000000" w:rsidRPr="00000000" w14:paraId="00000045">
      <w:pPr>
        <w:ind w:left="720" w:firstLine="0"/>
        <w:rPr/>
      </w:pPr>
      <w:r w:rsidDel="00000000" w:rsidR="00000000" w:rsidRPr="00000000">
        <w:rPr>
          <w:rtl w:val="0"/>
        </w:rPr>
        <w:t xml:space="preserve">Dear [Prefix][Last Name] = Custom Field: Prefix + Base Field: Email Salutation or Derived Field: Last Name</w:t>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You can also set up a separate Mailing Salutation Field that is separate from Mailing Name, which is typically used for a mailing label.</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Email</w:t>
      </w:r>
      <w:r w:rsidDel="00000000" w:rsidR="00000000" w:rsidRPr="00000000">
        <w:rPr>
          <w:rtl w:val="0"/>
        </w:rPr>
        <w:t xml:space="preserve">: This is considered the Constituent’s primary email address. To add Secondary (or more) email addresses, you will need to use Custom Fields (see below).</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Phone</w:t>
      </w:r>
      <w:r w:rsidDel="00000000" w:rsidR="00000000" w:rsidRPr="00000000">
        <w:rPr>
          <w:rtl w:val="0"/>
        </w:rPr>
        <w:t xml:space="preserve">: This is considered the Constituent’s primary phone number. To add Secondary (or more) phone numbers, you will need to use Custom Fields (see below). When using our Twilio integration, the system will automatically default to using this Field.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Address</w:t>
      </w:r>
      <w:r w:rsidDel="00000000" w:rsidR="00000000" w:rsidRPr="00000000">
        <w:rPr>
          <w:rtl w:val="0"/>
        </w:rPr>
        <w:t xml:space="preserve">: This is considered the Constituent’s primary address. To add Secondary (or more) addresses, you will need to use Custom Fields (see below).</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Notes</w:t>
      </w:r>
      <w:r w:rsidDel="00000000" w:rsidR="00000000" w:rsidRPr="00000000">
        <w:rPr>
          <w:rtl w:val="0"/>
        </w:rPr>
        <w:t xml:space="preserve">: This field can be used for whatever you like. It is most commonly used for biographical notes.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Base 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Rules for Entry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 (automatically assigned)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 Salutation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Mailing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pStyle w:val="Heading2"/>
        <w:rPr>
          <w:b w:val="1"/>
          <w:color w:val="148d3c"/>
        </w:rPr>
      </w:pPr>
      <w:bookmarkStart w:colFirst="0" w:colLast="0" w:name="_hzwy7mgk1elu" w:id="5"/>
      <w:bookmarkEnd w:id="5"/>
      <w:r w:rsidDel="00000000" w:rsidR="00000000" w:rsidRPr="00000000">
        <w:rPr>
          <w:b w:val="1"/>
          <w:color w:val="148d3c"/>
          <w:rtl w:val="0"/>
        </w:rPr>
        <w:t xml:space="preserve">Custom Fields</w:t>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Custom Fields are added by your organization and are thus completely custom to your organization. We recommend you list all Custom Fields and their individual definitions below. You should also define how you want data entered into each field (Ex: Custom Field: Title should be entered as CEO and not Chief Executive Officer). </w:t>
      </w:r>
      <w:r w:rsidDel="00000000" w:rsidR="00000000" w:rsidRPr="00000000">
        <w:rPr>
          <w:rtl w:val="0"/>
        </w:rPr>
        <w:t xml:space="preserve">All Custom Fields can be used and pulled in reports.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color w:val="ff0000"/>
        </w:rPr>
      </w:pPr>
      <w:r w:rsidDel="00000000" w:rsidR="00000000" w:rsidRPr="00000000">
        <w:rPr>
          <w:rtl w:val="0"/>
        </w:rPr>
      </w:r>
      <w:r w:rsidDel="00000000" w:rsidR="00000000" w:rsidRPr="00000000">
        <w:drawing>
          <wp:anchor allowOverlap="1" behindDoc="1" distB="57150" distT="57150" distL="57150" distR="57150" hidden="0" layoutInCell="1" locked="0" relativeHeight="0" simplePos="0">
            <wp:simplePos x="0" y="0"/>
            <wp:positionH relativeFrom="column">
              <wp:posOffset>95250</wp:posOffset>
            </wp:positionH>
            <wp:positionV relativeFrom="paragraph">
              <wp:posOffset>148637</wp:posOffset>
            </wp:positionV>
            <wp:extent cx="228600" cy="22860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8600" cy="228600"/>
                    </a:xfrm>
                    <a:prstGeom prst="rect"/>
                    <a:ln/>
                  </pic:spPr>
                </pic:pic>
              </a:graphicData>
            </a:graphic>
          </wp:anchor>
        </w:drawing>
      </w:r>
    </w:p>
    <w:p w:rsidR="00000000" w:rsidDel="00000000" w:rsidP="00000000" w:rsidRDefault="00000000" w:rsidRPr="00000000" w14:paraId="0000006C">
      <w:pPr>
        <w:ind w:left="720" w:firstLine="0"/>
        <w:rPr/>
      </w:pPr>
      <w:r w:rsidDel="00000000" w:rsidR="00000000" w:rsidRPr="00000000">
        <w:rPr>
          <w:color w:val="ff0000"/>
          <w:rtl w:val="0"/>
        </w:rPr>
        <w:t xml:space="preserve"> </w:t>
      </w:r>
      <w:hyperlink r:id="rId9">
        <w:r w:rsidDel="00000000" w:rsidR="00000000" w:rsidRPr="00000000">
          <w:rPr>
            <w:color w:val="1155cc"/>
            <w:u w:val="single"/>
            <w:rtl w:val="0"/>
          </w:rPr>
          <w:t xml:space="preserve">Help Center Video: How to add Custom Fields</w:t>
        </w:r>
      </w:hyperlink>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Custom 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Rules for Entry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acronyms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 CEO, please type out as Chief Executive Officer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2"/>
        <w:rPr>
          <w:b w:val="1"/>
          <w:color w:val="148d3c"/>
        </w:rPr>
      </w:pPr>
      <w:bookmarkStart w:colFirst="0" w:colLast="0" w:name="_yc2clb10w1d" w:id="6"/>
      <w:bookmarkEnd w:id="6"/>
      <w:r w:rsidDel="00000000" w:rsidR="00000000" w:rsidRPr="00000000">
        <w:rPr>
          <w:b w:val="1"/>
          <w:color w:val="148d3c"/>
          <w:rtl w:val="0"/>
        </w:rPr>
        <w:t xml:space="preserve">Derived Fields</w:t>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Derived Fields are auto generated by an integration with </w:t>
      </w:r>
      <w:hyperlink r:id="rId10">
        <w:r w:rsidDel="00000000" w:rsidR="00000000" w:rsidRPr="00000000">
          <w:rPr>
            <w:color w:val="1155cc"/>
            <w:u w:val="single"/>
            <w:rtl w:val="0"/>
          </w:rPr>
          <w:t xml:space="preserve">SmartyStreets</w:t>
        </w:r>
      </w:hyperlink>
      <w:r w:rsidDel="00000000" w:rsidR="00000000" w:rsidRPr="00000000">
        <w:rPr>
          <w:rtl w:val="0"/>
        </w:rPr>
        <w:t xml:space="preserve">. SmartyStreets reads Base Field: Name and Base Field: Address and breaks them into individual mailing components like First Name, Last Name, State and Zip Code. Derived Fields cannot be changed, edited, added, or deleted. All Derived Fields can be used and pulled in reports.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*If nothing shows up in your Derived Fields, it means that this integration is not part of your subscription or it has not been turned on. Contact your Customer Success Representative for help.</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First Name</w:t>
      </w:r>
    </w:p>
    <w:p w:rsidR="00000000" w:rsidDel="00000000" w:rsidP="00000000" w:rsidRDefault="00000000" w:rsidRPr="00000000" w14:paraId="00000081">
      <w:pPr>
        <w:rPr/>
      </w:pPr>
      <w:r w:rsidDel="00000000" w:rsidR="00000000" w:rsidRPr="00000000">
        <w:rPr>
          <w:rtl w:val="0"/>
        </w:rPr>
        <w:t xml:space="preserve">Last Name</w:t>
      </w:r>
    </w:p>
    <w:p w:rsidR="00000000" w:rsidDel="00000000" w:rsidP="00000000" w:rsidRDefault="00000000" w:rsidRPr="00000000" w14:paraId="00000082">
      <w:pPr>
        <w:rPr/>
      </w:pPr>
      <w:r w:rsidDel="00000000" w:rsidR="00000000" w:rsidRPr="00000000">
        <w:rPr>
          <w:rtl w:val="0"/>
        </w:rPr>
        <w:t xml:space="preserve">The First Name and Last Name fields are auto generated from Base Field: Name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Delivery Status: This information is auto generated from the Base Field: Address. You can learn more about the various Delivery Status definitions and address validation </w:t>
      </w:r>
      <w:hyperlink r:id="rId11">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Delivery Line 1</w:t>
      </w:r>
    </w:p>
    <w:p w:rsidR="00000000" w:rsidDel="00000000" w:rsidP="00000000" w:rsidRDefault="00000000" w:rsidRPr="00000000" w14:paraId="00000087">
      <w:pPr>
        <w:rPr/>
      </w:pPr>
      <w:r w:rsidDel="00000000" w:rsidR="00000000" w:rsidRPr="00000000">
        <w:rPr>
          <w:rtl w:val="0"/>
        </w:rPr>
        <w:t xml:space="preserve">Delivery Line 2</w:t>
      </w:r>
    </w:p>
    <w:p w:rsidR="00000000" w:rsidDel="00000000" w:rsidP="00000000" w:rsidRDefault="00000000" w:rsidRPr="00000000" w14:paraId="00000088">
      <w:pPr>
        <w:rPr/>
      </w:pPr>
      <w:r w:rsidDel="00000000" w:rsidR="00000000" w:rsidRPr="00000000">
        <w:rPr>
          <w:rtl w:val="0"/>
        </w:rPr>
        <w:t xml:space="preserve">Last Delivery Line</w:t>
      </w:r>
    </w:p>
    <w:p w:rsidR="00000000" w:rsidDel="00000000" w:rsidP="00000000" w:rsidRDefault="00000000" w:rsidRPr="00000000" w14:paraId="00000089">
      <w:pPr>
        <w:rPr/>
      </w:pPr>
      <w:r w:rsidDel="00000000" w:rsidR="00000000" w:rsidRPr="00000000">
        <w:rPr>
          <w:rtl w:val="0"/>
        </w:rPr>
        <w:t xml:space="preserve">City </w:t>
      </w:r>
    </w:p>
    <w:p w:rsidR="00000000" w:rsidDel="00000000" w:rsidP="00000000" w:rsidRDefault="00000000" w:rsidRPr="00000000" w14:paraId="0000008A">
      <w:pPr>
        <w:rPr/>
      </w:pPr>
      <w:r w:rsidDel="00000000" w:rsidR="00000000" w:rsidRPr="00000000">
        <w:rPr>
          <w:rtl w:val="0"/>
        </w:rPr>
        <w:t xml:space="preserve">State</w:t>
      </w:r>
    </w:p>
    <w:p w:rsidR="00000000" w:rsidDel="00000000" w:rsidP="00000000" w:rsidRDefault="00000000" w:rsidRPr="00000000" w14:paraId="0000008B">
      <w:pPr>
        <w:rPr/>
      </w:pPr>
      <w:r w:rsidDel="00000000" w:rsidR="00000000" w:rsidRPr="00000000">
        <w:rPr>
          <w:rtl w:val="0"/>
        </w:rPr>
        <w:t xml:space="preserve">Zip</w:t>
      </w:r>
    </w:p>
    <w:p w:rsidR="00000000" w:rsidDel="00000000" w:rsidP="00000000" w:rsidRDefault="00000000" w:rsidRPr="00000000" w14:paraId="0000008C">
      <w:pPr>
        <w:rPr/>
      </w:pPr>
      <w:r w:rsidDel="00000000" w:rsidR="00000000" w:rsidRPr="00000000">
        <w:rPr>
          <w:rtl w:val="0"/>
        </w:rPr>
        <w:t xml:space="preserve">Delivery Point Barcode</w:t>
      </w:r>
    </w:p>
    <w:p w:rsidR="00000000" w:rsidDel="00000000" w:rsidP="00000000" w:rsidRDefault="00000000" w:rsidRPr="00000000" w14:paraId="0000008D">
      <w:pPr>
        <w:rPr/>
      </w:pPr>
      <w:r w:rsidDel="00000000" w:rsidR="00000000" w:rsidRPr="00000000">
        <w:rPr>
          <w:rtl w:val="0"/>
        </w:rPr>
        <w:t xml:space="preserve">County</w:t>
      </w:r>
    </w:p>
    <w:p w:rsidR="00000000" w:rsidDel="00000000" w:rsidP="00000000" w:rsidRDefault="00000000" w:rsidRPr="00000000" w14:paraId="0000008E">
      <w:pPr>
        <w:rPr/>
      </w:pPr>
      <w:r w:rsidDel="00000000" w:rsidR="00000000" w:rsidRPr="00000000">
        <w:rPr>
          <w:rtl w:val="0"/>
        </w:rPr>
        <w:t xml:space="preserve">Congressional District</w:t>
      </w:r>
    </w:p>
    <w:p w:rsidR="00000000" w:rsidDel="00000000" w:rsidP="00000000" w:rsidRDefault="00000000" w:rsidRPr="00000000" w14:paraId="0000008F">
      <w:pPr>
        <w:rPr/>
      </w:pPr>
      <w:r w:rsidDel="00000000" w:rsidR="00000000" w:rsidRPr="00000000">
        <w:rPr>
          <w:rtl w:val="0"/>
        </w:rPr>
        <w:t xml:space="preserve">Time Zone</w:t>
      </w:r>
    </w:p>
    <w:p w:rsidR="00000000" w:rsidDel="00000000" w:rsidP="00000000" w:rsidRDefault="00000000" w:rsidRPr="00000000" w14:paraId="00000090">
      <w:pPr>
        <w:rPr/>
      </w:pPr>
      <w:r w:rsidDel="00000000" w:rsidR="00000000" w:rsidRPr="00000000">
        <w:rPr>
          <w:rtl w:val="0"/>
        </w:rPr>
        <w:t xml:space="preserve">All of the above address related fields are auto generated from Base Field: Address.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Which Fields are mandatory to fill out? </w:t>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Fields that are </w:t>
      </w:r>
      <w:r w:rsidDel="00000000" w:rsidR="00000000" w:rsidRPr="00000000">
        <w:rPr>
          <w:u w:val="single"/>
          <w:rtl w:val="0"/>
        </w:rPr>
        <w:t xml:space="preserve">mandatory</w:t>
      </w:r>
      <w:r w:rsidDel="00000000" w:rsidR="00000000" w:rsidRPr="00000000">
        <w:rPr>
          <w:rtl w:val="0"/>
        </w:rPr>
        <w:t xml:space="preserve"> to be filled out when a new Constituent is added to the database:</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numPr>
          <w:ilvl w:val="0"/>
          <w:numId w:val="2"/>
        </w:numPr>
        <w:ind w:left="720" w:hanging="360"/>
        <w:rPr>
          <w:color w:val="cc0000"/>
        </w:rPr>
      </w:pPr>
      <w:r w:rsidDel="00000000" w:rsidR="00000000" w:rsidRPr="00000000">
        <w:rPr>
          <w:color w:val="cc0000"/>
          <w:rtl w:val="0"/>
        </w:rPr>
        <w:t xml:space="preserve">[Base Field 1]</w:t>
      </w:r>
    </w:p>
    <w:p w:rsidR="00000000" w:rsidDel="00000000" w:rsidP="00000000" w:rsidRDefault="00000000" w:rsidRPr="00000000" w14:paraId="00000097">
      <w:pPr>
        <w:numPr>
          <w:ilvl w:val="0"/>
          <w:numId w:val="2"/>
        </w:numPr>
        <w:ind w:left="720" w:hanging="360"/>
        <w:rPr>
          <w:color w:val="cc0000"/>
        </w:rPr>
      </w:pPr>
      <w:r w:rsidDel="00000000" w:rsidR="00000000" w:rsidRPr="00000000">
        <w:rPr>
          <w:color w:val="cc0000"/>
          <w:rtl w:val="0"/>
        </w:rPr>
        <w:t xml:space="preserve">[Base Field 2]</w:t>
      </w:r>
    </w:p>
    <w:p w:rsidR="00000000" w:rsidDel="00000000" w:rsidP="00000000" w:rsidRDefault="00000000" w:rsidRPr="00000000" w14:paraId="00000098">
      <w:pPr>
        <w:numPr>
          <w:ilvl w:val="0"/>
          <w:numId w:val="2"/>
        </w:numPr>
        <w:ind w:left="720" w:hanging="360"/>
        <w:rPr>
          <w:color w:val="cc0000"/>
        </w:rPr>
      </w:pPr>
      <w:r w:rsidDel="00000000" w:rsidR="00000000" w:rsidRPr="00000000">
        <w:rPr>
          <w:color w:val="cc0000"/>
          <w:rtl w:val="0"/>
        </w:rPr>
        <w:t xml:space="preserve">[Custom Field 1]</w:t>
      </w:r>
    </w:p>
    <w:p w:rsidR="00000000" w:rsidDel="00000000" w:rsidP="00000000" w:rsidRDefault="00000000" w:rsidRPr="00000000" w14:paraId="00000099">
      <w:pPr>
        <w:numPr>
          <w:ilvl w:val="0"/>
          <w:numId w:val="2"/>
        </w:numPr>
        <w:ind w:left="720" w:hanging="360"/>
        <w:rPr>
          <w:color w:val="cc0000"/>
        </w:rPr>
      </w:pPr>
      <w:r w:rsidDel="00000000" w:rsidR="00000000" w:rsidRPr="00000000">
        <w:rPr>
          <w:color w:val="cc0000"/>
          <w:rtl w:val="0"/>
        </w:rPr>
        <w:t xml:space="preserve">[Custom Field 2]</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Which Fields are optional to fill out?</w:t>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Fields that are </w:t>
      </w:r>
      <w:r w:rsidDel="00000000" w:rsidR="00000000" w:rsidRPr="00000000">
        <w:rPr>
          <w:u w:val="single"/>
          <w:rtl w:val="0"/>
        </w:rPr>
        <w:t xml:space="preserve">optional</w:t>
      </w:r>
      <w:r w:rsidDel="00000000" w:rsidR="00000000" w:rsidRPr="00000000">
        <w:rPr>
          <w:rtl w:val="0"/>
        </w:rPr>
        <w:t xml:space="preserve"> to be filled out when a new Constituent is added to the database:</w:t>
      </w:r>
    </w:p>
    <w:p w:rsidR="00000000" w:rsidDel="00000000" w:rsidP="00000000" w:rsidRDefault="00000000" w:rsidRPr="00000000" w14:paraId="000000A0">
      <w:pPr>
        <w:rPr>
          <w:color w:val="cc0000"/>
        </w:rPr>
      </w:pPr>
      <w:r w:rsidDel="00000000" w:rsidR="00000000" w:rsidRPr="00000000">
        <w:rPr>
          <w:rtl w:val="0"/>
        </w:rPr>
      </w:r>
    </w:p>
    <w:p w:rsidR="00000000" w:rsidDel="00000000" w:rsidP="00000000" w:rsidRDefault="00000000" w:rsidRPr="00000000" w14:paraId="000000A1">
      <w:pPr>
        <w:numPr>
          <w:ilvl w:val="0"/>
          <w:numId w:val="1"/>
        </w:numPr>
        <w:ind w:left="720" w:hanging="360"/>
        <w:rPr>
          <w:color w:val="cc0000"/>
        </w:rPr>
      </w:pPr>
      <w:r w:rsidDel="00000000" w:rsidR="00000000" w:rsidRPr="00000000">
        <w:rPr>
          <w:color w:val="cc0000"/>
          <w:rtl w:val="0"/>
        </w:rPr>
        <w:t xml:space="preserve">[Base Field 1]</w:t>
      </w:r>
    </w:p>
    <w:p w:rsidR="00000000" w:rsidDel="00000000" w:rsidP="00000000" w:rsidRDefault="00000000" w:rsidRPr="00000000" w14:paraId="000000A2">
      <w:pPr>
        <w:numPr>
          <w:ilvl w:val="0"/>
          <w:numId w:val="1"/>
        </w:numPr>
        <w:ind w:left="720" w:hanging="360"/>
        <w:rPr>
          <w:color w:val="cc0000"/>
        </w:rPr>
      </w:pPr>
      <w:r w:rsidDel="00000000" w:rsidR="00000000" w:rsidRPr="00000000">
        <w:rPr>
          <w:color w:val="cc0000"/>
          <w:rtl w:val="0"/>
        </w:rPr>
        <w:t xml:space="preserve">[Base Field 2]</w:t>
      </w:r>
    </w:p>
    <w:p w:rsidR="00000000" w:rsidDel="00000000" w:rsidP="00000000" w:rsidRDefault="00000000" w:rsidRPr="00000000" w14:paraId="000000A3">
      <w:pPr>
        <w:numPr>
          <w:ilvl w:val="0"/>
          <w:numId w:val="1"/>
        </w:numPr>
        <w:ind w:left="720" w:hanging="360"/>
        <w:rPr>
          <w:color w:val="cc0000"/>
        </w:rPr>
      </w:pPr>
      <w:r w:rsidDel="00000000" w:rsidR="00000000" w:rsidRPr="00000000">
        <w:rPr>
          <w:color w:val="cc0000"/>
          <w:rtl w:val="0"/>
        </w:rPr>
        <w:t xml:space="preserve">[Custom Field 1]</w:t>
      </w:r>
    </w:p>
    <w:p w:rsidR="00000000" w:rsidDel="00000000" w:rsidP="00000000" w:rsidRDefault="00000000" w:rsidRPr="00000000" w14:paraId="000000A4">
      <w:pPr>
        <w:numPr>
          <w:ilvl w:val="0"/>
          <w:numId w:val="1"/>
        </w:numPr>
        <w:ind w:left="720" w:hanging="360"/>
        <w:rPr>
          <w:color w:val="cc0000"/>
        </w:rPr>
      </w:pPr>
      <w:r w:rsidDel="00000000" w:rsidR="00000000" w:rsidRPr="00000000">
        <w:rPr>
          <w:color w:val="cc0000"/>
          <w:rtl w:val="0"/>
        </w:rPr>
        <w:t xml:space="preserve">[Custom Field 2]</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pStyle w:val="Heading1"/>
        <w:rPr>
          <w:b w:val="1"/>
          <w:color w:val="148d3c"/>
        </w:rPr>
      </w:pPr>
      <w:bookmarkStart w:colFirst="0" w:colLast="0" w:name="_8s2l1g11vwae" w:id="7"/>
      <w:bookmarkEnd w:id="7"/>
      <w:r w:rsidDel="00000000" w:rsidR="00000000" w:rsidRPr="00000000">
        <w:rPr>
          <w:b w:val="1"/>
          <w:color w:val="148d3c"/>
          <w:rtl w:val="0"/>
        </w:rPr>
        <w:t xml:space="preserve">Tags</w:t>
      </w:r>
    </w:p>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Tags are a way to Group or Label a Constituent. All Tag Groups and Tags can be used and pulled in reports. Some Tags are auto generated by Humanitru and by various integrations. These Tags will be denoted as [System Generated], meaning it came from </w:t>
      </w:r>
      <w:r w:rsidDel="00000000" w:rsidR="00000000" w:rsidRPr="00000000">
        <w:rPr>
          <w:rtl w:val="0"/>
        </w:rPr>
        <w:t xml:space="preserve">Humanitru</w:t>
      </w:r>
      <w:r w:rsidDel="00000000" w:rsidR="00000000" w:rsidRPr="00000000">
        <w:rPr>
          <w:rtl w:val="0"/>
        </w:rPr>
        <w:t xml:space="preserve">, or [Name of Integration Source], meaning it came from an integration like Mailchimp.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color w:val="cc0000"/>
        </w:rPr>
      </w:pPr>
      <w:r w:rsidDel="00000000" w:rsidR="00000000" w:rsidRPr="00000000">
        <w:rPr>
          <w:color w:val="cc0000"/>
          <w:rtl w:val="0"/>
        </w:rPr>
        <w:t xml:space="preserve">[Add a list of all of your Tag Groups and Tags and what they mean. We recommend using the chart structure below.]</w:t>
      </w:r>
    </w:p>
    <w:p w:rsidR="00000000" w:rsidDel="00000000" w:rsidP="00000000" w:rsidRDefault="00000000" w:rsidRPr="00000000" w14:paraId="000000AD">
      <w:pPr>
        <w:rPr>
          <w:color w:val="ff0000"/>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76200</wp:posOffset>
            </wp:positionH>
            <wp:positionV relativeFrom="paragraph">
              <wp:posOffset>142875</wp:posOffset>
            </wp:positionV>
            <wp:extent cx="228600" cy="228600"/>
            <wp:effectExtent b="0" l="0" r="0" t="0"/>
            <wp:wrapSquare wrapText="bothSides" distB="57150" distT="57150" distL="57150" distR="5715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8600" cy="228600"/>
                    </a:xfrm>
                    <a:prstGeom prst="rect"/>
                    <a:ln/>
                  </pic:spPr>
                </pic:pic>
              </a:graphicData>
            </a:graphic>
          </wp:anchor>
        </w:drawing>
      </w:r>
    </w:p>
    <w:p w:rsidR="00000000" w:rsidDel="00000000" w:rsidP="00000000" w:rsidRDefault="00000000" w:rsidRPr="00000000" w14:paraId="000000AE">
      <w:pPr>
        <w:ind w:left="720" w:firstLine="0"/>
        <w:rPr>
          <w:color w:val="ff0000"/>
        </w:rPr>
      </w:pPr>
      <w:hyperlink r:id="rId12">
        <w:r w:rsidDel="00000000" w:rsidR="00000000" w:rsidRPr="00000000">
          <w:rPr>
            <w:color w:val="1155cc"/>
            <w:u w:val="single"/>
            <w:rtl w:val="0"/>
          </w:rPr>
          <w:t xml:space="preserve">Video: How to download a list of all Tag Groups and Tags in your database</w:t>
        </w:r>
      </w:hyperlink>
      <w:r w:rsidDel="00000000" w:rsidR="00000000" w:rsidRPr="00000000">
        <w:rPr>
          <w:rtl w:val="0"/>
        </w:rPr>
      </w:r>
    </w:p>
    <w:p w:rsidR="00000000" w:rsidDel="00000000" w:rsidP="00000000" w:rsidRDefault="00000000" w:rsidRPr="00000000" w14:paraId="000000AF">
      <w:pPr>
        <w:rPr/>
      </w:pPr>
      <w:r w:rsidDel="00000000" w:rsidR="00000000" w:rsidRPr="00000000">
        <w:br w:type="page"/>
      </w: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Tag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Definition of Tag / Rules for 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Constituent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Board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active board members for FY 22-23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hyperlink r:id="rId13">
        <w:r w:rsidDel="00000000" w:rsidR="00000000" w:rsidRPr="00000000">
          <w:rPr>
            <w:color w:val="1155cc"/>
            <w:u w:val="single"/>
            <w:rtl w:val="0"/>
          </w:rPr>
          <w:t xml:space="preserve">Help Center Video: How to tag and untag Constituents</w:t>
        </w:r>
      </w:hyperlink>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b w:val="1"/>
          <w:rtl w:val="0"/>
        </w:rPr>
        <w:t xml:space="preserve">Which Tags are </w:t>
      </w:r>
      <w:r w:rsidDel="00000000" w:rsidR="00000000" w:rsidRPr="00000000">
        <w:rPr>
          <w:b w:val="1"/>
          <w:u w:val="single"/>
          <w:rtl w:val="0"/>
        </w:rPr>
        <w:t xml:space="preserve">Mandatory</w:t>
      </w:r>
      <w:r w:rsidDel="00000000" w:rsidR="00000000" w:rsidRPr="00000000">
        <w:rPr>
          <w:b w:val="1"/>
          <w:rtl w:val="0"/>
        </w:rPr>
        <w:t xml:space="preserve"> to add to a Constituent profile?</w:t>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numPr>
          <w:ilvl w:val="0"/>
          <w:numId w:val="3"/>
        </w:numPr>
        <w:ind w:left="720" w:hanging="360"/>
        <w:rPr>
          <w:color w:val="cc0000"/>
        </w:rPr>
      </w:pPr>
      <w:r w:rsidDel="00000000" w:rsidR="00000000" w:rsidRPr="00000000">
        <w:rPr>
          <w:color w:val="cc0000"/>
          <w:rtl w:val="0"/>
        </w:rPr>
        <w:t xml:space="preserve">[Tag Group: Tag]</w:t>
      </w:r>
    </w:p>
    <w:p w:rsidR="00000000" w:rsidDel="00000000" w:rsidP="00000000" w:rsidRDefault="00000000" w:rsidRPr="00000000" w14:paraId="000000C8">
      <w:pPr>
        <w:numPr>
          <w:ilvl w:val="0"/>
          <w:numId w:val="3"/>
        </w:numPr>
        <w:ind w:left="720" w:hanging="360"/>
        <w:rPr>
          <w:color w:val="cc0000"/>
        </w:rPr>
      </w:pPr>
      <w:r w:rsidDel="00000000" w:rsidR="00000000" w:rsidRPr="00000000">
        <w:rPr>
          <w:color w:val="cc0000"/>
          <w:rtl w:val="0"/>
        </w:rPr>
        <w:t xml:space="preserve">[Tag Group: Tag]</w:t>
      </w:r>
    </w:p>
    <w:p w:rsidR="00000000" w:rsidDel="00000000" w:rsidP="00000000" w:rsidRDefault="00000000" w:rsidRPr="00000000" w14:paraId="000000C9">
      <w:pPr>
        <w:numPr>
          <w:ilvl w:val="0"/>
          <w:numId w:val="3"/>
        </w:numPr>
        <w:ind w:left="720" w:hanging="360"/>
        <w:rPr>
          <w:color w:val="cc0000"/>
        </w:rPr>
      </w:pPr>
      <w:r w:rsidDel="00000000" w:rsidR="00000000" w:rsidRPr="00000000">
        <w:rPr>
          <w:color w:val="cc0000"/>
          <w:rtl w:val="0"/>
        </w:rPr>
        <w:t xml:space="preserve">[Tag Group: Tag]</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b w:val="1"/>
          <w:rtl w:val="0"/>
        </w:rPr>
        <w:t xml:space="preserve">Which Tags are </w:t>
      </w:r>
      <w:r w:rsidDel="00000000" w:rsidR="00000000" w:rsidRPr="00000000">
        <w:rPr>
          <w:b w:val="1"/>
          <w:u w:val="single"/>
          <w:rtl w:val="0"/>
        </w:rPr>
        <w:t xml:space="preserve">Optional</w:t>
      </w:r>
      <w:r w:rsidDel="00000000" w:rsidR="00000000" w:rsidRPr="00000000">
        <w:rPr>
          <w:b w:val="1"/>
          <w:rtl w:val="0"/>
        </w:rPr>
        <w:t xml:space="preserve"> to add to a Constituent profile?</w:t>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numPr>
          <w:ilvl w:val="0"/>
          <w:numId w:val="5"/>
        </w:numPr>
        <w:ind w:left="720" w:hanging="360"/>
        <w:rPr>
          <w:color w:val="cc0000"/>
        </w:rPr>
      </w:pPr>
      <w:r w:rsidDel="00000000" w:rsidR="00000000" w:rsidRPr="00000000">
        <w:rPr>
          <w:color w:val="cc0000"/>
          <w:rtl w:val="0"/>
        </w:rPr>
        <w:t xml:space="preserve">[Tag Group: Tag]</w:t>
      </w:r>
    </w:p>
    <w:p w:rsidR="00000000" w:rsidDel="00000000" w:rsidP="00000000" w:rsidRDefault="00000000" w:rsidRPr="00000000" w14:paraId="000000D0">
      <w:pPr>
        <w:numPr>
          <w:ilvl w:val="0"/>
          <w:numId w:val="5"/>
        </w:numPr>
        <w:ind w:left="720" w:hanging="360"/>
        <w:rPr>
          <w:color w:val="cc0000"/>
        </w:rPr>
      </w:pPr>
      <w:r w:rsidDel="00000000" w:rsidR="00000000" w:rsidRPr="00000000">
        <w:rPr>
          <w:color w:val="cc0000"/>
          <w:rtl w:val="0"/>
        </w:rPr>
        <w:t xml:space="preserve">[Tag Group: Tag]</w:t>
      </w:r>
    </w:p>
    <w:p w:rsidR="00000000" w:rsidDel="00000000" w:rsidP="00000000" w:rsidRDefault="00000000" w:rsidRPr="00000000" w14:paraId="000000D1">
      <w:pPr>
        <w:numPr>
          <w:ilvl w:val="0"/>
          <w:numId w:val="5"/>
        </w:numPr>
        <w:ind w:left="720" w:hanging="360"/>
        <w:rPr>
          <w:color w:val="cc0000"/>
        </w:rPr>
      </w:pPr>
      <w:r w:rsidDel="00000000" w:rsidR="00000000" w:rsidRPr="00000000">
        <w:rPr>
          <w:color w:val="cc0000"/>
          <w:rtl w:val="0"/>
        </w:rPr>
        <w:t xml:space="preserve">[Tag Group: Tag]</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pStyle w:val="Heading1"/>
        <w:rPr>
          <w:b w:val="1"/>
          <w:color w:val="148d3c"/>
        </w:rPr>
      </w:pPr>
      <w:bookmarkStart w:colFirst="0" w:colLast="0" w:name="_94neivl57rs9" w:id="8"/>
      <w:bookmarkEnd w:id="8"/>
      <w:r w:rsidDel="00000000" w:rsidR="00000000" w:rsidRPr="00000000">
        <w:rPr>
          <w:b w:val="1"/>
          <w:color w:val="148d3c"/>
          <w:rtl w:val="0"/>
        </w:rPr>
        <w:t xml:space="preserve">Relationships</w:t>
      </w:r>
    </w:p>
    <w:p w:rsidR="00000000" w:rsidDel="00000000" w:rsidP="00000000" w:rsidRDefault="00000000" w:rsidRPr="00000000" w14:paraId="000000D5">
      <w:pPr>
        <w:rPr>
          <w:b w:val="1"/>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Adding a Relationship to a Constituent creates a link between two individual Constituent profiles. It does not automatically link any Constituent actions or contribute to any householding functionality. It is important to note that Relationships cannot be used in reporting. The primary purpose of the Relationships tool is for stewardship - to notate that two records have a relationship. Examples include Spouses, Primary Contact for an organization, Friend.</w:t>
      </w:r>
    </w:p>
    <w:p w:rsidR="00000000" w:rsidDel="00000000" w:rsidP="00000000" w:rsidRDefault="00000000" w:rsidRPr="00000000" w14:paraId="000000D7">
      <w:pPr>
        <w:rPr/>
      </w:pPr>
      <w:r w:rsidDel="00000000" w:rsidR="00000000" w:rsidRPr="00000000">
        <w:rPr>
          <w:rtl w:val="0"/>
        </w:rPr>
      </w:r>
      <w:r w:rsidDel="00000000" w:rsidR="00000000" w:rsidRPr="00000000">
        <w:drawing>
          <wp:anchor allowOverlap="1" behindDoc="1" distB="57150" distT="57150" distL="57150" distR="57150" hidden="0" layoutInCell="1" locked="0" relativeHeight="0" simplePos="0">
            <wp:simplePos x="0" y="0"/>
            <wp:positionH relativeFrom="column">
              <wp:posOffset>76200</wp:posOffset>
            </wp:positionH>
            <wp:positionV relativeFrom="paragraph">
              <wp:posOffset>140875</wp:posOffset>
            </wp:positionV>
            <wp:extent cx="228600" cy="228600"/>
            <wp:effectExtent b="0" l="0" r="0" t="0"/>
            <wp:wrapNone/>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8600" cy="228600"/>
                    </a:xfrm>
                    <a:prstGeom prst="rect"/>
                    <a:ln/>
                  </pic:spPr>
                </pic:pic>
              </a:graphicData>
            </a:graphic>
          </wp:anchor>
        </w:drawing>
      </w:r>
    </w:p>
    <w:p w:rsidR="00000000" w:rsidDel="00000000" w:rsidP="00000000" w:rsidRDefault="00000000" w:rsidRPr="00000000" w14:paraId="000000D8">
      <w:pPr>
        <w:ind w:left="720" w:firstLine="0"/>
        <w:rPr>
          <w:color w:val="ff0000"/>
        </w:rPr>
      </w:pPr>
      <w:hyperlink r:id="rId14">
        <w:r w:rsidDel="00000000" w:rsidR="00000000" w:rsidRPr="00000000">
          <w:rPr>
            <w:color w:val="1155cc"/>
            <w:u w:val="single"/>
            <w:rtl w:val="0"/>
          </w:rPr>
          <w:t xml:space="preserve">Help Center Video: How to add and remove Relationships in a Constituent profile</w:t>
        </w:r>
      </w:hyperlink>
      <w:r w:rsidDel="00000000" w:rsidR="00000000" w:rsidRPr="00000000">
        <w:rPr>
          <w:rtl w:val="0"/>
        </w:rPr>
      </w:r>
    </w:p>
    <w:p w:rsidR="00000000" w:rsidDel="00000000" w:rsidP="00000000" w:rsidRDefault="00000000" w:rsidRPr="00000000" w14:paraId="000000D9">
      <w:pPr>
        <w:rPr>
          <w:color w:val="cc0000"/>
        </w:rPr>
      </w:pPr>
      <w:r w:rsidDel="00000000" w:rsidR="00000000" w:rsidRPr="00000000">
        <w:rPr>
          <w:color w:val="cc0000"/>
          <w:rtl w:val="0"/>
        </w:rPr>
        <w:t xml:space="preserve">[Add documentation for how your organization will utilize, or not utilize, Relationships. Some examples are: would you like Primary Contact to be a Custom Field or a Relationship? If a check comes in with 2 Constituent names, do you add a Relationship of Spouse?]</w:t>
      </w:r>
    </w:p>
    <w:p w:rsidR="00000000" w:rsidDel="00000000" w:rsidP="00000000" w:rsidRDefault="00000000" w:rsidRPr="00000000" w14:paraId="000000DA">
      <w:pPr>
        <w:rPr>
          <w:b w:val="1"/>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-9524</wp:posOffset>
                </wp:positionH>
                <wp:positionV relativeFrom="paragraph">
                  <wp:posOffset>209550</wp:posOffset>
                </wp:positionV>
                <wp:extent cx="5943600" cy="1970912"/>
                <wp:effectExtent b="12700" l="12700" r="12700" t="12700"/>
                <wp:wrapNone/>
                <wp:docPr id="1" name=""/>
                <a:graphic>
                  <a:graphicData uri="http://schemas.microsoft.com/office/word/2010/wordprocessingShape">
                    <wps:wsp>
                      <wps:cNvSpPr txBox="1"/>
                      <wps:cNvPr id="2" name="Shape 2"/>
                      <wps:spPr>
                        <a:xfrm>
                          <a:off x="-47050" y="309775"/>
                          <a:ext cx="5979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-9524</wp:posOffset>
                </wp:positionH>
                <wp:positionV relativeFrom="paragraph">
                  <wp:posOffset>209550</wp:posOffset>
                </wp:positionV>
                <wp:extent cx="5943600" cy="1970912"/>
                <wp:effectExtent b="12700" l="12700" r="12700" t="12700"/>
                <wp:wrapNone/>
                <wp:docPr id="1"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5943600" cy="1970912"/>
                        </a:xfrm>
                        <a:prstGeom prst="rect"/>
                        <a:ln w="12700">
                          <a:solidFill>
                            <a:srgbClr val="000000"/>
                          </a:solidFill>
                          <a:prstDash val="solid"/>
                        </a:ln>
                      </pic:spPr>
                    </pic:pic>
                  </a:graphicData>
                </a:graphic>
              </wp:anchor>
            </w:drawing>
          </mc:Fallback>
        </mc:AlternateContent>
      </w:r>
    </w:p>
    <w:p w:rsidR="00000000" w:rsidDel="00000000" w:rsidP="00000000" w:rsidRDefault="00000000" w:rsidRPr="00000000" w14:paraId="000000DB">
      <w:pPr>
        <w:rPr>
          <w:b w:val="1"/>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sz w:val="24"/>
          <w:szCs w:val="24"/>
          <w:u w:val="single"/>
        </w:rPr>
      </w:pPr>
      <w:r w:rsidDel="00000000" w:rsidR="00000000" w:rsidRPr="00000000">
        <w:rPr>
          <w:rtl w:val="0"/>
        </w:rPr>
      </w:r>
    </w:p>
    <w:p w:rsidR="00000000" w:rsidDel="00000000" w:rsidP="00000000" w:rsidRDefault="00000000" w:rsidRPr="00000000" w14:paraId="000000DF">
      <w:pPr>
        <w:rPr>
          <w:b w:val="1"/>
          <w:sz w:val="26"/>
          <w:szCs w:val="26"/>
        </w:rPr>
      </w:pPr>
      <w:r w:rsidDel="00000000" w:rsidR="00000000" w:rsidRPr="00000000">
        <w:rPr>
          <w:rtl w:val="0"/>
        </w:rPr>
      </w:r>
    </w:p>
    <w:p w:rsidR="00000000" w:rsidDel="00000000" w:rsidP="00000000" w:rsidRDefault="00000000" w:rsidRPr="00000000" w14:paraId="000000E0">
      <w:pPr>
        <w:rPr>
          <w:b w:val="1"/>
          <w:sz w:val="26"/>
          <w:szCs w:val="26"/>
        </w:rPr>
      </w:pPr>
      <w:r w:rsidDel="00000000" w:rsidR="00000000" w:rsidRPr="00000000">
        <w:rPr>
          <w:rtl w:val="0"/>
        </w:rPr>
      </w:r>
    </w:p>
    <w:p w:rsidR="00000000" w:rsidDel="00000000" w:rsidP="00000000" w:rsidRDefault="00000000" w:rsidRPr="00000000" w14:paraId="000000E1">
      <w:pPr>
        <w:rPr>
          <w:b w:val="1"/>
          <w:sz w:val="26"/>
          <w:szCs w:val="26"/>
        </w:rPr>
      </w:pPr>
      <w:r w:rsidDel="00000000" w:rsidR="00000000" w:rsidRPr="00000000">
        <w:rPr>
          <w:rtl w:val="0"/>
        </w:rPr>
      </w:r>
    </w:p>
    <w:p w:rsidR="00000000" w:rsidDel="00000000" w:rsidP="00000000" w:rsidRDefault="00000000" w:rsidRPr="00000000" w14:paraId="000000E2">
      <w:pPr>
        <w:rPr>
          <w:b w:val="1"/>
          <w:sz w:val="26"/>
          <w:szCs w:val="26"/>
        </w:rPr>
      </w:pPr>
      <w:r w:rsidDel="00000000" w:rsidR="00000000" w:rsidRPr="00000000">
        <w:rPr>
          <w:rtl w:val="0"/>
        </w:rPr>
      </w:r>
    </w:p>
    <w:p w:rsidR="00000000" w:rsidDel="00000000" w:rsidP="00000000" w:rsidRDefault="00000000" w:rsidRPr="00000000" w14:paraId="000000E3">
      <w:pPr>
        <w:rPr>
          <w:b w:val="1"/>
          <w:sz w:val="26"/>
          <w:szCs w:val="26"/>
        </w:rPr>
      </w:pPr>
      <w:r w:rsidDel="00000000" w:rsidR="00000000" w:rsidRPr="00000000">
        <w:rPr>
          <w:rtl w:val="0"/>
        </w:rPr>
      </w:r>
    </w:p>
    <w:p w:rsidR="00000000" w:rsidDel="00000000" w:rsidP="00000000" w:rsidRDefault="00000000" w:rsidRPr="00000000" w14:paraId="000000E4">
      <w:pPr>
        <w:rPr>
          <w:b w:val="1"/>
          <w:sz w:val="26"/>
          <w:szCs w:val="26"/>
        </w:rPr>
      </w:pPr>
      <w:r w:rsidDel="00000000" w:rsidR="00000000" w:rsidRPr="00000000">
        <w:rPr>
          <w:rtl w:val="0"/>
        </w:rPr>
      </w:r>
    </w:p>
    <w:p w:rsidR="00000000" w:rsidDel="00000000" w:rsidP="00000000" w:rsidRDefault="00000000" w:rsidRPr="00000000" w14:paraId="000000E5">
      <w:pPr>
        <w:rPr>
          <w:b w:val="1"/>
          <w:sz w:val="26"/>
          <w:szCs w:val="26"/>
        </w:rPr>
      </w:pPr>
      <w:r w:rsidDel="00000000" w:rsidR="00000000" w:rsidRPr="00000000">
        <w:rPr>
          <w:rtl w:val="0"/>
        </w:rPr>
      </w:r>
    </w:p>
    <w:p w:rsidR="00000000" w:rsidDel="00000000" w:rsidP="00000000" w:rsidRDefault="00000000" w:rsidRPr="00000000" w14:paraId="000000E6">
      <w:pPr>
        <w:rPr>
          <w:b w:val="1"/>
          <w:sz w:val="26"/>
          <w:szCs w:val="26"/>
        </w:rPr>
      </w:pPr>
      <w:r w:rsidDel="00000000" w:rsidR="00000000" w:rsidRPr="00000000">
        <w:rPr>
          <w:rtl w:val="0"/>
        </w:rPr>
      </w:r>
    </w:p>
    <w:p w:rsidR="00000000" w:rsidDel="00000000" w:rsidP="00000000" w:rsidRDefault="00000000" w:rsidRPr="00000000" w14:paraId="000000E7">
      <w:pPr>
        <w:pStyle w:val="Heading1"/>
        <w:rPr>
          <w:b w:val="1"/>
          <w:color w:val="148d3c"/>
        </w:rPr>
      </w:pPr>
      <w:bookmarkStart w:colFirst="0" w:colLast="0" w:name="_uyidko5cj1n0" w:id="9"/>
      <w:bookmarkEnd w:id="9"/>
      <w:r w:rsidDel="00000000" w:rsidR="00000000" w:rsidRPr="00000000">
        <w:rPr>
          <w:b w:val="1"/>
          <w:color w:val="148d3c"/>
          <w:rtl w:val="0"/>
        </w:rPr>
        <w:t xml:space="preserve">How to add Actions to Constituent profiles</w:t>
      </w:r>
    </w:p>
    <w:p w:rsidR="00000000" w:rsidDel="00000000" w:rsidP="00000000" w:rsidRDefault="00000000" w:rsidRPr="00000000" w14:paraId="000000E8">
      <w:pPr>
        <w:rPr>
          <w:b w:val="1"/>
          <w:sz w:val="26"/>
          <w:szCs w:val="26"/>
        </w:rPr>
      </w:pPr>
      <w:r w:rsidDel="00000000" w:rsidR="00000000" w:rsidRPr="00000000">
        <w:rPr>
          <w:rtl w:val="0"/>
        </w:rPr>
      </w:r>
      <w:r w:rsidDel="00000000" w:rsidR="00000000" w:rsidRPr="00000000">
        <w:drawing>
          <wp:anchor allowOverlap="1" behindDoc="1" distB="57150" distT="57150" distL="57150" distR="57150" hidden="0" layoutInCell="1" locked="0" relativeHeight="0" simplePos="0">
            <wp:simplePos x="0" y="0"/>
            <wp:positionH relativeFrom="column">
              <wp:posOffset>76200</wp:posOffset>
            </wp:positionH>
            <wp:positionV relativeFrom="paragraph">
              <wp:posOffset>170701</wp:posOffset>
            </wp:positionV>
            <wp:extent cx="228600" cy="228600"/>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8600" cy="228600"/>
                    </a:xfrm>
                    <a:prstGeom prst="rect"/>
                    <a:ln/>
                  </pic:spPr>
                </pic:pic>
              </a:graphicData>
            </a:graphic>
          </wp:anchor>
        </w:drawing>
      </w:r>
    </w:p>
    <w:p w:rsidR="00000000" w:rsidDel="00000000" w:rsidP="00000000" w:rsidRDefault="00000000" w:rsidRPr="00000000" w14:paraId="000000E9">
      <w:pPr>
        <w:ind w:left="720" w:firstLine="0"/>
        <w:rPr>
          <w:color w:val="ff0000"/>
        </w:rPr>
      </w:pPr>
      <w:hyperlink r:id="rId16">
        <w:r w:rsidDel="00000000" w:rsidR="00000000" w:rsidRPr="00000000">
          <w:rPr>
            <w:color w:val="1155cc"/>
            <w:u w:val="single"/>
            <w:rtl w:val="0"/>
          </w:rPr>
          <w:t xml:space="preserve">Help Center Video: How to add an Action to a Constituent profile</w:t>
        </w:r>
      </w:hyperlink>
      <w:r w:rsidDel="00000000" w:rsidR="00000000" w:rsidRPr="00000000">
        <w:rPr>
          <w:rtl w:val="0"/>
        </w:rPr>
      </w:r>
    </w:p>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pStyle w:val="Heading2"/>
        <w:rPr>
          <w:b w:val="1"/>
          <w:color w:val="148d3c"/>
        </w:rPr>
      </w:pPr>
      <w:bookmarkStart w:colFirst="0" w:colLast="0" w:name="_ja1gzxp2jyrf" w:id="10"/>
      <w:bookmarkEnd w:id="10"/>
      <w:r w:rsidDel="00000000" w:rsidR="00000000" w:rsidRPr="00000000">
        <w:rPr>
          <w:b w:val="1"/>
          <w:color w:val="148d3c"/>
          <w:rtl w:val="0"/>
        </w:rPr>
        <w:t xml:space="preserve">Action Types</w:t>
      </w:r>
    </w:p>
    <w:p w:rsidR="00000000" w:rsidDel="00000000" w:rsidP="00000000" w:rsidRDefault="00000000" w:rsidRPr="00000000" w14:paraId="000000EE">
      <w:pPr>
        <w:rPr>
          <w:b w:val="1"/>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Humanitru</w:t>
      </w:r>
      <w:r w:rsidDel="00000000" w:rsidR="00000000" w:rsidRPr="00000000">
        <w:rPr>
          <w:rtl w:val="0"/>
        </w:rPr>
        <w:t xml:space="preserve"> has 11 different Action types:</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Donation</w:t>
      </w:r>
    </w:p>
    <w:p w:rsidR="00000000" w:rsidDel="00000000" w:rsidP="00000000" w:rsidRDefault="00000000" w:rsidRPr="00000000" w14:paraId="000000F2">
      <w:pPr>
        <w:rPr/>
      </w:pPr>
      <w:r w:rsidDel="00000000" w:rsidR="00000000" w:rsidRPr="00000000">
        <w:rPr>
          <w:rtl w:val="0"/>
        </w:rPr>
        <w:t xml:space="preserve">Membership</w:t>
      </w:r>
    </w:p>
    <w:p w:rsidR="00000000" w:rsidDel="00000000" w:rsidP="00000000" w:rsidRDefault="00000000" w:rsidRPr="00000000" w14:paraId="000000F3">
      <w:pPr>
        <w:rPr/>
      </w:pPr>
      <w:r w:rsidDel="00000000" w:rsidR="00000000" w:rsidRPr="00000000">
        <w:rPr>
          <w:rtl w:val="0"/>
        </w:rPr>
        <w:t xml:space="preserve">RSVP</w:t>
      </w:r>
    </w:p>
    <w:p w:rsidR="00000000" w:rsidDel="00000000" w:rsidP="00000000" w:rsidRDefault="00000000" w:rsidRPr="00000000" w14:paraId="000000F4">
      <w:pPr>
        <w:rPr/>
      </w:pPr>
      <w:r w:rsidDel="00000000" w:rsidR="00000000" w:rsidRPr="00000000">
        <w:rPr>
          <w:rtl w:val="0"/>
        </w:rPr>
        <w:t xml:space="preserve">Check In</w:t>
      </w:r>
    </w:p>
    <w:p w:rsidR="00000000" w:rsidDel="00000000" w:rsidP="00000000" w:rsidRDefault="00000000" w:rsidRPr="00000000" w14:paraId="000000F5">
      <w:pPr>
        <w:rPr/>
      </w:pPr>
      <w:r w:rsidDel="00000000" w:rsidR="00000000" w:rsidRPr="00000000">
        <w:rPr>
          <w:rtl w:val="0"/>
        </w:rPr>
        <w:t xml:space="preserve">Volunteer Hour</w:t>
      </w:r>
    </w:p>
    <w:p w:rsidR="00000000" w:rsidDel="00000000" w:rsidP="00000000" w:rsidRDefault="00000000" w:rsidRPr="00000000" w14:paraId="000000F6">
      <w:pPr>
        <w:rPr/>
      </w:pPr>
      <w:r w:rsidDel="00000000" w:rsidR="00000000" w:rsidRPr="00000000">
        <w:rPr>
          <w:rtl w:val="0"/>
        </w:rPr>
        <w:t xml:space="preserve">Email</w:t>
      </w:r>
    </w:p>
    <w:p w:rsidR="00000000" w:rsidDel="00000000" w:rsidP="00000000" w:rsidRDefault="00000000" w:rsidRPr="00000000" w14:paraId="000000F7">
      <w:pPr>
        <w:rPr/>
      </w:pPr>
      <w:r w:rsidDel="00000000" w:rsidR="00000000" w:rsidRPr="00000000">
        <w:rPr>
          <w:rtl w:val="0"/>
        </w:rPr>
        <w:t xml:space="preserve">Phone Call</w:t>
      </w:r>
    </w:p>
    <w:p w:rsidR="00000000" w:rsidDel="00000000" w:rsidP="00000000" w:rsidRDefault="00000000" w:rsidRPr="00000000" w14:paraId="000000F8">
      <w:pPr>
        <w:rPr/>
      </w:pPr>
      <w:r w:rsidDel="00000000" w:rsidR="00000000" w:rsidRPr="00000000">
        <w:rPr>
          <w:rtl w:val="0"/>
        </w:rPr>
        <w:t xml:space="preserve">Text Message</w:t>
      </w:r>
    </w:p>
    <w:p w:rsidR="00000000" w:rsidDel="00000000" w:rsidP="00000000" w:rsidRDefault="00000000" w:rsidRPr="00000000" w14:paraId="000000F9">
      <w:pPr>
        <w:rPr/>
      </w:pPr>
      <w:r w:rsidDel="00000000" w:rsidR="00000000" w:rsidRPr="00000000">
        <w:rPr>
          <w:rtl w:val="0"/>
        </w:rPr>
        <w:t xml:space="preserve">Meeting</w:t>
      </w:r>
    </w:p>
    <w:p w:rsidR="00000000" w:rsidDel="00000000" w:rsidP="00000000" w:rsidRDefault="00000000" w:rsidRPr="00000000" w14:paraId="000000FA">
      <w:pPr>
        <w:rPr/>
      </w:pPr>
      <w:r w:rsidDel="00000000" w:rsidR="00000000" w:rsidRPr="00000000">
        <w:rPr>
          <w:rtl w:val="0"/>
        </w:rPr>
        <w:t xml:space="preserve">Letter</w:t>
      </w:r>
    </w:p>
    <w:p w:rsidR="00000000" w:rsidDel="00000000" w:rsidP="00000000" w:rsidRDefault="00000000" w:rsidRPr="00000000" w14:paraId="000000FB">
      <w:pPr>
        <w:rPr/>
      </w:pPr>
      <w:r w:rsidDel="00000000" w:rsidR="00000000" w:rsidRPr="00000000">
        <w:rPr>
          <w:rtl w:val="0"/>
        </w:rPr>
        <w:t xml:space="preserve">Note</w:t>
      </w:r>
    </w:p>
    <w:p w:rsidR="00000000" w:rsidDel="00000000" w:rsidP="00000000" w:rsidRDefault="00000000" w:rsidRPr="00000000" w14:paraId="000000FC">
      <w:pPr>
        <w:pStyle w:val="Heading2"/>
        <w:rPr>
          <w:b w:val="1"/>
          <w:color w:val="148d3c"/>
        </w:rPr>
      </w:pPr>
      <w:bookmarkStart w:colFirst="0" w:colLast="0" w:name="_84fcl1x2e0la" w:id="11"/>
      <w:bookmarkEnd w:id="11"/>
      <w:r w:rsidDel="00000000" w:rsidR="00000000" w:rsidRPr="00000000">
        <w:rPr>
          <w:b w:val="1"/>
          <w:color w:val="148d3c"/>
          <w:rtl w:val="0"/>
        </w:rPr>
        <w:t xml:space="preserve">Campaigns</w:t>
      </w:r>
    </w:p>
    <w:p w:rsidR="00000000" w:rsidDel="00000000" w:rsidP="00000000" w:rsidRDefault="00000000" w:rsidRPr="00000000" w14:paraId="000000FD">
      <w:pPr>
        <w:rPr>
          <w:b w:val="1"/>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Campaigns are a way to categorize or label an Action. All Campaign Categories and Campaigns can be used and pulled in reports. Some Campaigns are auto generated by Humanitru and by various integrations. These Campaigns will be denoted as [System Generated], meaning it came from </w:t>
      </w:r>
      <w:r w:rsidDel="00000000" w:rsidR="00000000" w:rsidRPr="00000000">
        <w:rPr>
          <w:rtl w:val="0"/>
        </w:rPr>
        <w:t xml:space="preserve">Humanitru</w:t>
      </w:r>
      <w:r w:rsidDel="00000000" w:rsidR="00000000" w:rsidRPr="00000000">
        <w:rPr>
          <w:rtl w:val="0"/>
        </w:rPr>
        <w:t xml:space="preserve">, or</w:t>
      </w:r>
      <w:r w:rsidDel="00000000" w:rsidR="00000000" w:rsidRPr="00000000">
        <w:rPr>
          <w:color w:val="cc0000"/>
          <w:rtl w:val="0"/>
        </w:rPr>
        <w:t xml:space="preserve"> [Name of Integration Source]</w:t>
      </w:r>
      <w:r w:rsidDel="00000000" w:rsidR="00000000" w:rsidRPr="00000000">
        <w:rPr>
          <w:rtl w:val="0"/>
        </w:rPr>
        <w:t xml:space="preserve">, meaning it came from an integration like Paypal.</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color w:val="cc0000"/>
        </w:rPr>
      </w:pPr>
      <w:r w:rsidDel="00000000" w:rsidR="00000000" w:rsidRPr="00000000">
        <w:rPr>
          <w:color w:val="cc0000"/>
          <w:rtl w:val="0"/>
        </w:rPr>
        <w:t xml:space="preserve">[Add a list of all of your Campaign Categories and Campaigns and what they mean. We recommend using the chart structure below.]</w:t>
      </w:r>
    </w:p>
    <w:p w:rsidR="00000000" w:rsidDel="00000000" w:rsidP="00000000" w:rsidRDefault="00000000" w:rsidRPr="00000000" w14:paraId="00000101">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Campaign 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Campaign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pPr>
            <w:r w:rsidDel="00000000" w:rsidR="00000000" w:rsidRPr="00000000">
              <w:rPr>
                <w:rtl w:val="0"/>
              </w:rPr>
              <w:t xml:space="preserve">Definition of Tag / Rules for 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Gift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a donation comes via physical check, use this Campaign. In the notes section, include Check #: XXXX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pStyle w:val="Heading2"/>
        <w:rPr>
          <w:b w:val="1"/>
          <w:color w:val="148d3c"/>
        </w:rPr>
      </w:pPr>
      <w:bookmarkStart w:colFirst="0" w:colLast="0" w:name="_op076gxqjpns" w:id="12"/>
      <w:bookmarkEnd w:id="12"/>
      <w:r w:rsidDel="00000000" w:rsidR="00000000" w:rsidRPr="00000000">
        <w:rPr>
          <w:b w:val="1"/>
          <w:color w:val="148d3c"/>
          <w:rtl w:val="0"/>
        </w:rPr>
        <w:t xml:space="preserve">Special Rules: Donations</w:t>
      </w:r>
    </w:p>
    <w:p w:rsidR="00000000" w:rsidDel="00000000" w:rsidP="00000000" w:rsidRDefault="00000000" w:rsidRPr="00000000" w14:paraId="00000112">
      <w:pPr>
        <w:rPr>
          <w:b w:val="1"/>
        </w:rPr>
      </w:pPr>
      <w:r w:rsidDel="00000000" w:rsidR="00000000" w:rsidRPr="00000000">
        <w:rPr>
          <w:rtl w:val="0"/>
        </w:rPr>
      </w:r>
    </w:p>
    <w:p w:rsidR="00000000" w:rsidDel="00000000" w:rsidP="00000000" w:rsidRDefault="00000000" w:rsidRPr="00000000" w14:paraId="00000113">
      <w:pPr>
        <w:rPr>
          <w:color w:val="cc0000"/>
        </w:rPr>
      </w:pPr>
      <w:r w:rsidDel="00000000" w:rsidR="00000000" w:rsidRPr="00000000">
        <w:rPr>
          <w:color w:val="cc0000"/>
          <w:rtl w:val="0"/>
        </w:rPr>
        <w:t xml:space="preserve">[List any special rules for entering Donation actions. Consider FMV rules. This could include Grants, Sponsorships, Corporate Matching, etc.]</w:t>
      </w:r>
    </w:p>
    <w:p w:rsidR="00000000" w:rsidDel="00000000" w:rsidP="00000000" w:rsidRDefault="00000000" w:rsidRPr="00000000" w14:paraId="00000114">
      <w:pPr>
        <w:rPr>
          <w:b w:val="1"/>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Mandatory Campaign Categories to add to Donations</w:t>
      </w:r>
    </w:p>
    <w:p w:rsidR="00000000" w:rsidDel="00000000" w:rsidP="00000000" w:rsidRDefault="00000000" w:rsidRPr="00000000" w14:paraId="00000116">
      <w:pPr>
        <w:rPr>
          <w:b w:val="1"/>
        </w:rPr>
      </w:pPr>
      <w:r w:rsidDel="00000000" w:rsidR="00000000" w:rsidRPr="00000000">
        <w:rPr>
          <w:rtl w:val="0"/>
        </w:rPr>
      </w:r>
    </w:p>
    <w:p w:rsidR="00000000" w:rsidDel="00000000" w:rsidP="00000000" w:rsidRDefault="00000000" w:rsidRPr="00000000" w14:paraId="00000117">
      <w:pPr>
        <w:numPr>
          <w:ilvl w:val="0"/>
          <w:numId w:val="4"/>
        </w:numPr>
        <w:ind w:left="720" w:hanging="360"/>
        <w:rPr>
          <w:color w:val="cc0000"/>
        </w:rPr>
      </w:pPr>
      <w:r w:rsidDel="00000000" w:rsidR="00000000" w:rsidRPr="00000000">
        <w:rPr>
          <w:color w:val="cc0000"/>
          <w:rtl w:val="0"/>
        </w:rPr>
        <w:t xml:space="preserve">[Campaign Category]</w:t>
      </w:r>
    </w:p>
    <w:p w:rsidR="00000000" w:rsidDel="00000000" w:rsidP="00000000" w:rsidRDefault="00000000" w:rsidRPr="00000000" w14:paraId="00000118">
      <w:pPr>
        <w:numPr>
          <w:ilvl w:val="0"/>
          <w:numId w:val="4"/>
        </w:numPr>
        <w:ind w:left="720" w:hanging="360"/>
        <w:rPr>
          <w:color w:val="cc0000"/>
        </w:rPr>
      </w:pPr>
      <w:r w:rsidDel="00000000" w:rsidR="00000000" w:rsidRPr="00000000">
        <w:rPr>
          <w:color w:val="cc0000"/>
          <w:rtl w:val="0"/>
        </w:rPr>
        <w:t xml:space="preserve">[Campaign Category]</w:t>
      </w:r>
    </w:p>
    <w:p w:rsidR="00000000" w:rsidDel="00000000" w:rsidP="00000000" w:rsidRDefault="00000000" w:rsidRPr="00000000" w14:paraId="00000119">
      <w:pPr>
        <w:numPr>
          <w:ilvl w:val="0"/>
          <w:numId w:val="4"/>
        </w:numPr>
        <w:ind w:left="720" w:hanging="360"/>
        <w:rPr>
          <w:color w:val="cc0000"/>
        </w:rPr>
      </w:pPr>
      <w:r w:rsidDel="00000000" w:rsidR="00000000" w:rsidRPr="00000000">
        <w:rPr>
          <w:color w:val="cc0000"/>
          <w:rtl w:val="0"/>
        </w:rPr>
        <w:t xml:space="preserve">[Campaign Category]</w:t>
      </w:r>
    </w:p>
    <w:p w:rsidR="00000000" w:rsidDel="00000000" w:rsidP="00000000" w:rsidRDefault="00000000" w:rsidRPr="00000000" w14:paraId="0000011A">
      <w:pPr>
        <w:rPr>
          <w:b w:val="1"/>
        </w:rPr>
      </w:pPr>
      <w:r w:rsidDel="00000000" w:rsidR="00000000" w:rsidRPr="00000000">
        <w:rPr>
          <w:rtl w:val="0"/>
        </w:rPr>
      </w:r>
    </w:p>
    <w:p w:rsidR="00000000" w:rsidDel="00000000" w:rsidP="00000000" w:rsidRDefault="00000000" w:rsidRPr="00000000" w14:paraId="0000011B">
      <w:pPr>
        <w:rPr>
          <w:b w:val="1"/>
        </w:rPr>
      </w:pPr>
      <w:r w:rsidDel="00000000" w:rsidR="00000000" w:rsidRPr="00000000">
        <w:rPr>
          <w:rtl w:val="0"/>
        </w:rPr>
      </w:r>
    </w:p>
    <w:p w:rsidR="00000000" w:rsidDel="00000000" w:rsidP="00000000" w:rsidRDefault="00000000" w:rsidRPr="00000000" w14:paraId="0000011C">
      <w:pPr>
        <w:rPr>
          <w:b w:val="1"/>
        </w:rPr>
      </w:pPr>
      <w:r w:rsidDel="00000000" w:rsidR="00000000" w:rsidRPr="00000000">
        <w:rPr>
          <w:rtl w:val="0"/>
        </w:rPr>
      </w:r>
    </w:p>
    <w:p w:rsidR="00000000" w:rsidDel="00000000" w:rsidP="00000000" w:rsidRDefault="00000000" w:rsidRPr="00000000" w14:paraId="0000011D">
      <w:pPr>
        <w:pStyle w:val="Heading2"/>
        <w:rPr>
          <w:b w:val="1"/>
          <w:color w:val="148d3c"/>
        </w:rPr>
      </w:pPr>
      <w:bookmarkStart w:colFirst="0" w:colLast="0" w:name="_xml1fxcys3ix" w:id="13"/>
      <w:bookmarkEnd w:id="13"/>
      <w:r w:rsidDel="00000000" w:rsidR="00000000" w:rsidRPr="00000000">
        <w:rPr>
          <w:b w:val="1"/>
          <w:color w:val="148d3c"/>
          <w:rtl w:val="0"/>
        </w:rPr>
        <w:t xml:space="preserve">Special Rules: Memberships</w:t>
      </w:r>
    </w:p>
    <w:p w:rsidR="00000000" w:rsidDel="00000000" w:rsidP="00000000" w:rsidRDefault="00000000" w:rsidRPr="00000000" w14:paraId="0000011E">
      <w:pPr>
        <w:rPr>
          <w:b w:val="1"/>
        </w:rPr>
      </w:pPr>
      <w:r w:rsidDel="00000000" w:rsidR="00000000" w:rsidRPr="00000000">
        <w:rPr>
          <w:rtl w:val="0"/>
        </w:rPr>
      </w:r>
    </w:p>
    <w:p w:rsidR="00000000" w:rsidDel="00000000" w:rsidP="00000000" w:rsidRDefault="00000000" w:rsidRPr="00000000" w14:paraId="0000011F">
      <w:pPr>
        <w:rPr>
          <w:color w:val="cc0000"/>
        </w:rPr>
      </w:pPr>
      <w:r w:rsidDel="00000000" w:rsidR="00000000" w:rsidRPr="00000000">
        <w:rPr>
          <w:color w:val="cc0000"/>
          <w:rtl w:val="0"/>
        </w:rPr>
        <w:t xml:space="preserve">[List any special rules for entering Membership actions. Consider FMV rules. This could include gifted memberships.]</w:t>
      </w:r>
    </w:p>
    <w:p w:rsidR="00000000" w:rsidDel="00000000" w:rsidP="00000000" w:rsidRDefault="00000000" w:rsidRPr="00000000" w14:paraId="00000120">
      <w:pPr>
        <w:rPr>
          <w:b w:val="1"/>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Mandatory Campaign Categories to add to Memberships</w:t>
      </w:r>
    </w:p>
    <w:p w:rsidR="00000000" w:rsidDel="00000000" w:rsidP="00000000" w:rsidRDefault="00000000" w:rsidRPr="00000000" w14:paraId="00000123">
      <w:pPr>
        <w:rPr>
          <w:b w:val="1"/>
        </w:rPr>
      </w:pPr>
      <w:r w:rsidDel="00000000" w:rsidR="00000000" w:rsidRPr="00000000">
        <w:rPr>
          <w:rtl w:val="0"/>
        </w:rPr>
      </w:r>
    </w:p>
    <w:p w:rsidR="00000000" w:rsidDel="00000000" w:rsidP="00000000" w:rsidRDefault="00000000" w:rsidRPr="00000000" w14:paraId="00000124">
      <w:pPr>
        <w:numPr>
          <w:ilvl w:val="0"/>
          <w:numId w:val="4"/>
        </w:numPr>
        <w:ind w:left="720" w:hanging="360"/>
        <w:rPr>
          <w:color w:val="cc0000"/>
        </w:rPr>
      </w:pPr>
      <w:r w:rsidDel="00000000" w:rsidR="00000000" w:rsidRPr="00000000">
        <w:rPr>
          <w:color w:val="cc0000"/>
          <w:rtl w:val="0"/>
        </w:rPr>
        <w:t xml:space="preserve">[Campaign Category]</w:t>
      </w:r>
    </w:p>
    <w:p w:rsidR="00000000" w:rsidDel="00000000" w:rsidP="00000000" w:rsidRDefault="00000000" w:rsidRPr="00000000" w14:paraId="00000125">
      <w:pPr>
        <w:numPr>
          <w:ilvl w:val="0"/>
          <w:numId w:val="4"/>
        </w:numPr>
        <w:ind w:left="720" w:hanging="360"/>
        <w:rPr>
          <w:color w:val="cc0000"/>
        </w:rPr>
      </w:pPr>
      <w:r w:rsidDel="00000000" w:rsidR="00000000" w:rsidRPr="00000000">
        <w:rPr>
          <w:color w:val="cc0000"/>
          <w:rtl w:val="0"/>
        </w:rPr>
        <w:t xml:space="preserve">[Campaign Category]</w:t>
      </w:r>
    </w:p>
    <w:p w:rsidR="00000000" w:rsidDel="00000000" w:rsidP="00000000" w:rsidRDefault="00000000" w:rsidRPr="00000000" w14:paraId="00000126">
      <w:pPr>
        <w:numPr>
          <w:ilvl w:val="0"/>
          <w:numId w:val="4"/>
        </w:numPr>
        <w:ind w:left="720" w:hanging="360"/>
        <w:rPr>
          <w:color w:val="cc0000"/>
        </w:rPr>
      </w:pPr>
      <w:r w:rsidDel="00000000" w:rsidR="00000000" w:rsidRPr="00000000">
        <w:rPr>
          <w:color w:val="cc0000"/>
          <w:rtl w:val="0"/>
        </w:rPr>
        <w:t xml:space="preserve">[Campaign Category]</w:t>
      </w:r>
      <w:r w:rsidDel="00000000" w:rsidR="00000000" w:rsidRPr="00000000">
        <w:rPr>
          <w:rtl w:val="0"/>
        </w:rPr>
      </w:r>
    </w:p>
    <w:p w:rsidR="00000000" w:rsidDel="00000000" w:rsidP="00000000" w:rsidRDefault="00000000" w:rsidRPr="00000000" w14:paraId="00000127">
      <w:pPr>
        <w:rPr>
          <w:b w:val="1"/>
        </w:rPr>
      </w:pPr>
      <w:r w:rsidDel="00000000" w:rsidR="00000000" w:rsidRPr="00000000">
        <w:rPr>
          <w:rtl w:val="0"/>
        </w:rPr>
      </w:r>
    </w:p>
    <w:p w:rsidR="00000000" w:rsidDel="00000000" w:rsidP="00000000" w:rsidRDefault="00000000" w:rsidRPr="00000000" w14:paraId="00000128">
      <w:pPr>
        <w:rPr>
          <w:b w:val="1"/>
        </w:rPr>
      </w:pPr>
      <w:r w:rsidDel="00000000" w:rsidR="00000000" w:rsidRPr="00000000">
        <w:rPr>
          <w:rtl w:val="0"/>
        </w:rPr>
      </w:r>
    </w:p>
    <w:p w:rsidR="00000000" w:rsidDel="00000000" w:rsidP="00000000" w:rsidRDefault="00000000" w:rsidRPr="00000000" w14:paraId="00000129">
      <w:pPr>
        <w:pStyle w:val="Heading2"/>
        <w:rPr>
          <w:b w:val="1"/>
          <w:color w:val="148d3c"/>
        </w:rPr>
      </w:pPr>
      <w:bookmarkStart w:colFirst="0" w:colLast="0" w:name="_8hat2koggg0t" w:id="14"/>
      <w:bookmarkEnd w:id="14"/>
      <w:r w:rsidDel="00000000" w:rsidR="00000000" w:rsidRPr="00000000">
        <w:rPr>
          <w:b w:val="1"/>
          <w:color w:val="148d3c"/>
          <w:rtl w:val="0"/>
        </w:rPr>
        <w:t xml:space="preserve">Special Rules: RSVPs</w:t>
      </w:r>
    </w:p>
    <w:p w:rsidR="00000000" w:rsidDel="00000000" w:rsidP="00000000" w:rsidRDefault="00000000" w:rsidRPr="00000000" w14:paraId="0000012A">
      <w:pPr>
        <w:rPr>
          <w:b w:val="1"/>
        </w:rPr>
      </w:pPr>
      <w:r w:rsidDel="00000000" w:rsidR="00000000" w:rsidRPr="00000000">
        <w:rPr>
          <w:rtl w:val="0"/>
        </w:rPr>
      </w:r>
    </w:p>
    <w:p w:rsidR="00000000" w:rsidDel="00000000" w:rsidP="00000000" w:rsidRDefault="00000000" w:rsidRPr="00000000" w14:paraId="0000012B">
      <w:pPr>
        <w:rPr/>
      </w:pPr>
      <w:r w:rsidDel="00000000" w:rsidR="00000000" w:rsidRPr="00000000">
        <w:rPr>
          <w:color w:val="cc0000"/>
          <w:rtl w:val="0"/>
        </w:rPr>
        <w:t xml:space="preserve">[List any special rules for entering RSVP actions. Consider FMV rules.]</w:t>
      </w:r>
      <w:r w:rsidDel="00000000" w:rsidR="00000000" w:rsidRPr="00000000">
        <w:rPr>
          <w:rtl w:val="0"/>
        </w:rPr>
        <w:t xml:space="preserve"> Please note that RSVP Actions typically come from events in Evergreen, Eventbrite, or ACME. We recommend adding RSVPs directly into those platforms.</w:t>
      </w:r>
    </w:p>
    <w:p w:rsidR="00000000" w:rsidDel="00000000" w:rsidP="00000000" w:rsidRDefault="00000000" w:rsidRPr="00000000" w14:paraId="0000012C">
      <w:pPr>
        <w:rPr>
          <w:b w:val="1"/>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Mandatory Campaign Categories to add to RSVPs</w:t>
      </w:r>
    </w:p>
    <w:p w:rsidR="00000000" w:rsidDel="00000000" w:rsidP="00000000" w:rsidRDefault="00000000" w:rsidRPr="00000000" w14:paraId="0000012E">
      <w:pPr>
        <w:rPr>
          <w:b w:val="1"/>
        </w:rPr>
      </w:pPr>
      <w:r w:rsidDel="00000000" w:rsidR="00000000" w:rsidRPr="00000000">
        <w:rPr>
          <w:rtl w:val="0"/>
        </w:rPr>
      </w:r>
    </w:p>
    <w:p w:rsidR="00000000" w:rsidDel="00000000" w:rsidP="00000000" w:rsidRDefault="00000000" w:rsidRPr="00000000" w14:paraId="0000012F">
      <w:pPr>
        <w:numPr>
          <w:ilvl w:val="0"/>
          <w:numId w:val="4"/>
        </w:numPr>
        <w:ind w:left="720" w:hanging="360"/>
        <w:rPr>
          <w:color w:val="cc0000"/>
        </w:rPr>
      </w:pPr>
      <w:r w:rsidDel="00000000" w:rsidR="00000000" w:rsidRPr="00000000">
        <w:rPr>
          <w:color w:val="cc0000"/>
          <w:rtl w:val="0"/>
        </w:rPr>
        <w:t xml:space="preserve">[Campaign Category]</w:t>
      </w:r>
    </w:p>
    <w:p w:rsidR="00000000" w:rsidDel="00000000" w:rsidP="00000000" w:rsidRDefault="00000000" w:rsidRPr="00000000" w14:paraId="00000130">
      <w:pPr>
        <w:numPr>
          <w:ilvl w:val="0"/>
          <w:numId w:val="4"/>
        </w:numPr>
        <w:ind w:left="720" w:hanging="360"/>
        <w:rPr>
          <w:color w:val="cc0000"/>
        </w:rPr>
      </w:pPr>
      <w:r w:rsidDel="00000000" w:rsidR="00000000" w:rsidRPr="00000000">
        <w:rPr>
          <w:color w:val="cc0000"/>
          <w:rtl w:val="0"/>
        </w:rPr>
        <w:t xml:space="preserve">[Campaign Category]</w:t>
      </w:r>
    </w:p>
    <w:p w:rsidR="00000000" w:rsidDel="00000000" w:rsidP="00000000" w:rsidRDefault="00000000" w:rsidRPr="00000000" w14:paraId="00000131">
      <w:pPr>
        <w:numPr>
          <w:ilvl w:val="0"/>
          <w:numId w:val="4"/>
        </w:numPr>
        <w:ind w:left="720" w:hanging="360"/>
        <w:rPr>
          <w:color w:val="cc0000"/>
        </w:rPr>
      </w:pPr>
      <w:r w:rsidDel="00000000" w:rsidR="00000000" w:rsidRPr="00000000">
        <w:rPr>
          <w:color w:val="cc0000"/>
          <w:rtl w:val="0"/>
        </w:rPr>
        <w:t xml:space="preserve">[Campaign Category]</w:t>
      </w:r>
      <w:r w:rsidDel="00000000" w:rsidR="00000000" w:rsidRPr="00000000">
        <w:rPr>
          <w:rtl w:val="0"/>
        </w:rPr>
      </w:r>
    </w:p>
    <w:p w:rsidR="00000000" w:rsidDel="00000000" w:rsidP="00000000" w:rsidRDefault="00000000" w:rsidRPr="00000000" w14:paraId="00000132">
      <w:pPr>
        <w:rPr>
          <w:b w:val="1"/>
        </w:rPr>
      </w:pPr>
      <w:r w:rsidDel="00000000" w:rsidR="00000000" w:rsidRPr="00000000">
        <w:rPr>
          <w:rtl w:val="0"/>
        </w:rPr>
      </w:r>
    </w:p>
    <w:p w:rsidR="00000000" w:rsidDel="00000000" w:rsidP="00000000" w:rsidRDefault="00000000" w:rsidRPr="00000000" w14:paraId="00000133">
      <w:pPr>
        <w:rPr>
          <w:b w:val="1"/>
        </w:rPr>
      </w:pPr>
      <w:r w:rsidDel="00000000" w:rsidR="00000000" w:rsidRPr="00000000">
        <w:rPr>
          <w:rtl w:val="0"/>
        </w:rPr>
      </w:r>
    </w:p>
    <w:p w:rsidR="00000000" w:rsidDel="00000000" w:rsidP="00000000" w:rsidRDefault="00000000" w:rsidRPr="00000000" w14:paraId="00000134">
      <w:pPr>
        <w:pStyle w:val="Heading2"/>
        <w:rPr>
          <w:b w:val="1"/>
          <w:color w:val="148d3c"/>
        </w:rPr>
      </w:pPr>
      <w:bookmarkStart w:colFirst="0" w:colLast="0" w:name="_xtm7pqvlg3e" w:id="15"/>
      <w:bookmarkEnd w:id="15"/>
      <w:r w:rsidDel="00000000" w:rsidR="00000000" w:rsidRPr="00000000">
        <w:rPr>
          <w:b w:val="1"/>
          <w:color w:val="148d3c"/>
          <w:rtl w:val="0"/>
        </w:rPr>
        <w:t xml:space="preserve">Special Rules: Check Ins</w:t>
      </w:r>
    </w:p>
    <w:p w:rsidR="00000000" w:rsidDel="00000000" w:rsidP="00000000" w:rsidRDefault="00000000" w:rsidRPr="00000000" w14:paraId="00000135">
      <w:pPr>
        <w:rPr>
          <w:b w:val="1"/>
        </w:rPr>
      </w:pPr>
      <w:r w:rsidDel="00000000" w:rsidR="00000000" w:rsidRPr="00000000">
        <w:rPr>
          <w:rtl w:val="0"/>
        </w:rPr>
      </w:r>
    </w:p>
    <w:p w:rsidR="00000000" w:rsidDel="00000000" w:rsidP="00000000" w:rsidRDefault="00000000" w:rsidRPr="00000000" w14:paraId="00000136">
      <w:pPr>
        <w:rPr/>
      </w:pPr>
      <w:r w:rsidDel="00000000" w:rsidR="00000000" w:rsidRPr="00000000">
        <w:rPr>
          <w:color w:val="cc0000"/>
          <w:rtl w:val="0"/>
        </w:rPr>
        <w:t xml:space="preserve">[List any special rules for entering Check In actions.]</w:t>
      </w:r>
      <w:r w:rsidDel="00000000" w:rsidR="00000000" w:rsidRPr="00000000">
        <w:rPr>
          <w:rtl w:val="0"/>
        </w:rPr>
        <w:t xml:space="preserve"> Please note that Check In Actions typically come from checking in event attendees in Evergreen.</w:t>
      </w:r>
    </w:p>
    <w:p w:rsidR="00000000" w:rsidDel="00000000" w:rsidP="00000000" w:rsidRDefault="00000000" w:rsidRPr="00000000" w14:paraId="00000137">
      <w:pPr>
        <w:rPr>
          <w:b w:val="1"/>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Mandatory Campaign Categories to add to Check Ins</w:t>
      </w:r>
    </w:p>
    <w:p w:rsidR="00000000" w:rsidDel="00000000" w:rsidP="00000000" w:rsidRDefault="00000000" w:rsidRPr="00000000" w14:paraId="00000139">
      <w:pPr>
        <w:rPr>
          <w:b w:val="1"/>
        </w:rPr>
      </w:pPr>
      <w:r w:rsidDel="00000000" w:rsidR="00000000" w:rsidRPr="00000000">
        <w:rPr>
          <w:rtl w:val="0"/>
        </w:rPr>
      </w:r>
    </w:p>
    <w:p w:rsidR="00000000" w:rsidDel="00000000" w:rsidP="00000000" w:rsidRDefault="00000000" w:rsidRPr="00000000" w14:paraId="0000013A">
      <w:pPr>
        <w:numPr>
          <w:ilvl w:val="0"/>
          <w:numId w:val="4"/>
        </w:numPr>
        <w:ind w:left="720" w:hanging="360"/>
        <w:rPr>
          <w:color w:val="cc0000"/>
        </w:rPr>
      </w:pPr>
      <w:r w:rsidDel="00000000" w:rsidR="00000000" w:rsidRPr="00000000">
        <w:rPr>
          <w:color w:val="cc0000"/>
          <w:rtl w:val="0"/>
        </w:rPr>
        <w:t xml:space="preserve">[Campaign Category]</w:t>
      </w:r>
    </w:p>
    <w:p w:rsidR="00000000" w:rsidDel="00000000" w:rsidP="00000000" w:rsidRDefault="00000000" w:rsidRPr="00000000" w14:paraId="0000013B">
      <w:pPr>
        <w:numPr>
          <w:ilvl w:val="0"/>
          <w:numId w:val="4"/>
        </w:numPr>
        <w:ind w:left="720" w:hanging="360"/>
        <w:rPr>
          <w:color w:val="cc0000"/>
        </w:rPr>
      </w:pPr>
      <w:r w:rsidDel="00000000" w:rsidR="00000000" w:rsidRPr="00000000">
        <w:rPr>
          <w:color w:val="cc0000"/>
          <w:rtl w:val="0"/>
        </w:rPr>
        <w:t xml:space="preserve">[Campaign Category]</w:t>
      </w:r>
    </w:p>
    <w:p w:rsidR="00000000" w:rsidDel="00000000" w:rsidP="00000000" w:rsidRDefault="00000000" w:rsidRPr="00000000" w14:paraId="0000013C">
      <w:pPr>
        <w:numPr>
          <w:ilvl w:val="0"/>
          <w:numId w:val="4"/>
        </w:numPr>
        <w:ind w:left="720" w:hanging="360"/>
        <w:rPr>
          <w:color w:val="cc0000"/>
        </w:rPr>
      </w:pPr>
      <w:r w:rsidDel="00000000" w:rsidR="00000000" w:rsidRPr="00000000">
        <w:rPr>
          <w:color w:val="cc0000"/>
          <w:rtl w:val="0"/>
        </w:rPr>
        <w:t xml:space="preserve">[Campaign Category]</w:t>
      </w:r>
    </w:p>
    <w:p w:rsidR="00000000" w:rsidDel="00000000" w:rsidP="00000000" w:rsidRDefault="00000000" w:rsidRPr="00000000" w14:paraId="0000013D">
      <w:pPr>
        <w:rPr>
          <w:b w:val="1"/>
        </w:rPr>
      </w:pPr>
      <w:r w:rsidDel="00000000" w:rsidR="00000000" w:rsidRPr="00000000">
        <w:rPr>
          <w:rtl w:val="0"/>
        </w:rPr>
      </w:r>
    </w:p>
    <w:p w:rsidR="00000000" w:rsidDel="00000000" w:rsidP="00000000" w:rsidRDefault="00000000" w:rsidRPr="00000000" w14:paraId="0000013E">
      <w:pPr>
        <w:pStyle w:val="Heading2"/>
        <w:rPr>
          <w:b w:val="1"/>
          <w:color w:val="148d3c"/>
        </w:rPr>
      </w:pPr>
      <w:bookmarkStart w:colFirst="0" w:colLast="0" w:name="_b9vse8ozpb56" w:id="16"/>
      <w:bookmarkEnd w:id="16"/>
      <w:r w:rsidDel="00000000" w:rsidR="00000000" w:rsidRPr="00000000">
        <w:rPr>
          <w:b w:val="1"/>
          <w:color w:val="148d3c"/>
          <w:rtl w:val="0"/>
        </w:rPr>
        <w:t xml:space="preserve">Special Rules: Volunteer Hours</w:t>
      </w:r>
    </w:p>
    <w:p w:rsidR="00000000" w:rsidDel="00000000" w:rsidP="00000000" w:rsidRDefault="00000000" w:rsidRPr="00000000" w14:paraId="0000013F">
      <w:pPr>
        <w:rPr>
          <w:b w:val="1"/>
        </w:rPr>
      </w:pPr>
      <w:r w:rsidDel="00000000" w:rsidR="00000000" w:rsidRPr="00000000">
        <w:rPr>
          <w:rtl w:val="0"/>
        </w:rPr>
      </w:r>
    </w:p>
    <w:p w:rsidR="00000000" w:rsidDel="00000000" w:rsidP="00000000" w:rsidRDefault="00000000" w:rsidRPr="00000000" w14:paraId="00000140">
      <w:pPr>
        <w:rPr/>
      </w:pPr>
      <w:r w:rsidDel="00000000" w:rsidR="00000000" w:rsidRPr="00000000">
        <w:rPr>
          <w:color w:val="cc0000"/>
          <w:rtl w:val="0"/>
        </w:rPr>
        <w:t xml:space="preserve">[List any special rules for entering Volunteer Hour actions.]</w:t>
      </w:r>
      <w:r w:rsidDel="00000000" w:rsidR="00000000" w:rsidRPr="00000000">
        <w:rPr>
          <w:rtl w:val="0"/>
        </w:rPr>
        <w:t xml:space="preserve"> If your volunteers use Evergreen to register, we recommend entering all Volunteer Hours directly in Evergreen.</w:t>
      </w:r>
    </w:p>
    <w:p w:rsidR="00000000" w:rsidDel="00000000" w:rsidP="00000000" w:rsidRDefault="00000000" w:rsidRPr="00000000" w14:paraId="00000141">
      <w:pPr>
        <w:rPr>
          <w:b w:val="1"/>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Mandatory Campaign Categories to add to Volunteer Hours</w:t>
      </w:r>
    </w:p>
    <w:p w:rsidR="00000000" w:rsidDel="00000000" w:rsidP="00000000" w:rsidRDefault="00000000" w:rsidRPr="00000000" w14:paraId="00000143">
      <w:pPr>
        <w:rPr>
          <w:b w:val="1"/>
        </w:rPr>
      </w:pPr>
      <w:r w:rsidDel="00000000" w:rsidR="00000000" w:rsidRPr="00000000">
        <w:rPr>
          <w:rtl w:val="0"/>
        </w:rPr>
      </w:r>
    </w:p>
    <w:p w:rsidR="00000000" w:rsidDel="00000000" w:rsidP="00000000" w:rsidRDefault="00000000" w:rsidRPr="00000000" w14:paraId="00000144">
      <w:pPr>
        <w:numPr>
          <w:ilvl w:val="0"/>
          <w:numId w:val="4"/>
        </w:numPr>
        <w:ind w:left="720" w:hanging="360"/>
        <w:rPr>
          <w:color w:val="cc0000"/>
        </w:rPr>
      </w:pPr>
      <w:r w:rsidDel="00000000" w:rsidR="00000000" w:rsidRPr="00000000">
        <w:rPr>
          <w:color w:val="cc0000"/>
          <w:rtl w:val="0"/>
        </w:rPr>
        <w:t xml:space="preserve">[Campaign Category]</w:t>
      </w:r>
    </w:p>
    <w:p w:rsidR="00000000" w:rsidDel="00000000" w:rsidP="00000000" w:rsidRDefault="00000000" w:rsidRPr="00000000" w14:paraId="00000145">
      <w:pPr>
        <w:numPr>
          <w:ilvl w:val="0"/>
          <w:numId w:val="4"/>
        </w:numPr>
        <w:ind w:left="720" w:hanging="360"/>
        <w:rPr>
          <w:color w:val="cc0000"/>
        </w:rPr>
      </w:pPr>
      <w:r w:rsidDel="00000000" w:rsidR="00000000" w:rsidRPr="00000000">
        <w:rPr>
          <w:color w:val="cc0000"/>
          <w:rtl w:val="0"/>
        </w:rPr>
        <w:t xml:space="preserve">[Campaign Category]</w:t>
      </w:r>
    </w:p>
    <w:p w:rsidR="00000000" w:rsidDel="00000000" w:rsidP="00000000" w:rsidRDefault="00000000" w:rsidRPr="00000000" w14:paraId="00000146">
      <w:pPr>
        <w:numPr>
          <w:ilvl w:val="0"/>
          <w:numId w:val="4"/>
        </w:numPr>
        <w:ind w:left="720" w:hanging="360"/>
        <w:rPr>
          <w:color w:val="cc0000"/>
        </w:rPr>
      </w:pPr>
      <w:r w:rsidDel="00000000" w:rsidR="00000000" w:rsidRPr="00000000">
        <w:rPr>
          <w:color w:val="cc0000"/>
          <w:rtl w:val="0"/>
        </w:rPr>
        <w:t xml:space="preserve">[Campaign Category]</w:t>
      </w:r>
    </w:p>
    <w:p w:rsidR="00000000" w:rsidDel="00000000" w:rsidP="00000000" w:rsidRDefault="00000000" w:rsidRPr="00000000" w14:paraId="00000147">
      <w:pPr>
        <w:rPr>
          <w:b w:val="1"/>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rtl w:val="0"/>
        </w:rPr>
      </w:r>
    </w:p>
    <w:p w:rsidR="00000000" w:rsidDel="00000000" w:rsidP="00000000" w:rsidRDefault="00000000" w:rsidRPr="00000000" w14:paraId="00000149">
      <w:pPr>
        <w:rPr>
          <w:b w:val="1"/>
        </w:rPr>
      </w:pPr>
      <w:r w:rsidDel="00000000" w:rsidR="00000000" w:rsidRPr="00000000">
        <w:rPr>
          <w:rtl w:val="0"/>
        </w:rPr>
      </w:r>
    </w:p>
    <w:p w:rsidR="00000000" w:rsidDel="00000000" w:rsidP="00000000" w:rsidRDefault="00000000" w:rsidRPr="00000000" w14:paraId="0000014A">
      <w:pPr>
        <w:pStyle w:val="Heading2"/>
        <w:rPr>
          <w:b w:val="1"/>
          <w:color w:val="148d3c"/>
        </w:rPr>
      </w:pPr>
      <w:bookmarkStart w:colFirst="0" w:colLast="0" w:name="_ifdjkvpwbu79" w:id="17"/>
      <w:bookmarkEnd w:id="17"/>
      <w:r w:rsidDel="00000000" w:rsidR="00000000" w:rsidRPr="00000000">
        <w:rPr>
          <w:b w:val="1"/>
          <w:color w:val="148d3c"/>
          <w:rtl w:val="0"/>
        </w:rPr>
        <w:t xml:space="preserve">Special Rules: Touches</w:t>
      </w:r>
    </w:p>
    <w:p w:rsidR="00000000" w:rsidDel="00000000" w:rsidP="00000000" w:rsidRDefault="00000000" w:rsidRPr="00000000" w14:paraId="0000014B">
      <w:pPr>
        <w:rPr/>
      </w:pPr>
      <w:r w:rsidDel="00000000" w:rsidR="00000000" w:rsidRPr="00000000">
        <w:rPr>
          <w:rtl w:val="0"/>
        </w:rPr>
        <w:t xml:space="preserve">*Touches includes Emails, Phone Calls, Text Messages, Meetings ,and Letters</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color w:val="cc0000"/>
        </w:rPr>
      </w:pPr>
      <w:r w:rsidDel="00000000" w:rsidR="00000000" w:rsidRPr="00000000">
        <w:rPr>
          <w:color w:val="cc0000"/>
          <w:rtl w:val="0"/>
        </w:rPr>
        <w:t xml:space="preserve">[List any special rules for entering Touch actions.]</w:t>
      </w:r>
    </w:p>
    <w:p w:rsidR="00000000" w:rsidDel="00000000" w:rsidP="00000000" w:rsidRDefault="00000000" w:rsidRPr="00000000" w14:paraId="0000014E">
      <w:pPr>
        <w:rPr>
          <w:b w:val="1"/>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Mandatory Campaign Categories to add to Touches</w:t>
      </w:r>
    </w:p>
    <w:p w:rsidR="00000000" w:rsidDel="00000000" w:rsidP="00000000" w:rsidRDefault="00000000" w:rsidRPr="00000000" w14:paraId="00000150">
      <w:pPr>
        <w:rPr>
          <w:b w:val="1"/>
        </w:rPr>
      </w:pPr>
      <w:r w:rsidDel="00000000" w:rsidR="00000000" w:rsidRPr="00000000">
        <w:rPr>
          <w:rtl w:val="0"/>
        </w:rPr>
      </w:r>
    </w:p>
    <w:p w:rsidR="00000000" w:rsidDel="00000000" w:rsidP="00000000" w:rsidRDefault="00000000" w:rsidRPr="00000000" w14:paraId="00000151">
      <w:pPr>
        <w:numPr>
          <w:ilvl w:val="0"/>
          <w:numId w:val="4"/>
        </w:numPr>
        <w:ind w:left="720" w:hanging="360"/>
        <w:rPr>
          <w:color w:val="cc0000"/>
        </w:rPr>
      </w:pPr>
      <w:r w:rsidDel="00000000" w:rsidR="00000000" w:rsidRPr="00000000">
        <w:rPr>
          <w:color w:val="cc0000"/>
          <w:rtl w:val="0"/>
        </w:rPr>
        <w:t xml:space="preserve">[Campaign Category]</w:t>
      </w:r>
    </w:p>
    <w:p w:rsidR="00000000" w:rsidDel="00000000" w:rsidP="00000000" w:rsidRDefault="00000000" w:rsidRPr="00000000" w14:paraId="00000152">
      <w:pPr>
        <w:numPr>
          <w:ilvl w:val="0"/>
          <w:numId w:val="4"/>
        </w:numPr>
        <w:ind w:left="720" w:hanging="360"/>
        <w:rPr>
          <w:color w:val="cc0000"/>
        </w:rPr>
      </w:pPr>
      <w:r w:rsidDel="00000000" w:rsidR="00000000" w:rsidRPr="00000000">
        <w:rPr>
          <w:color w:val="cc0000"/>
          <w:rtl w:val="0"/>
        </w:rPr>
        <w:t xml:space="preserve">[Campaign Category]</w:t>
      </w:r>
    </w:p>
    <w:p w:rsidR="00000000" w:rsidDel="00000000" w:rsidP="00000000" w:rsidRDefault="00000000" w:rsidRPr="00000000" w14:paraId="00000153">
      <w:pPr>
        <w:numPr>
          <w:ilvl w:val="0"/>
          <w:numId w:val="4"/>
        </w:numPr>
        <w:ind w:left="720" w:hanging="360"/>
        <w:rPr>
          <w:color w:val="cc0000"/>
        </w:rPr>
      </w:pPr>
      <w:r w:rsidDel="00000000" w:rsidR="00000000" w:rsidRPr="00000000">
        <w:rPr>
          <w:color w:val="cc0000"/>
          <w:rtl w:val="0"/>
        </w:rPr>
        <w:t xml:space="preserve">[Campaign Category]</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pStyle w:val="Heading2"/>
        <w:rPr>
          <w:b w:val="1"/>
          <w:color w:val="148d3c"/>
        </w:rPr>
      </w:pPr>
      <w:bookmarkStart w:colFirst="0" w:colLast="0" w:name="_uffq9zwoxea" w:id="18"/>
      <w:bookmarkEnd w:id="18"/>
      <w:r w:rsidDel="00000000" w:rsidR="00000000" w:rsidRPr="00000000">
        <w:rPr>
          <w:b w:val="1"/>
          <w:color w:val="148d3c"/>
          <w:rtl w:val="0"/>
        </w:rPr>
        <w:t xml:space="preserve">Special Rules: Notes</w:t>
      </w:r>
    </w:p>
    <w:p w:rsidR="00000000" w:rsidDel="00000000" w:rsidP="00000000" w:rsidRDefault="00000000" w:rsidRPr="00000000" w14:paraId="00000158">
      <w:pPr>
        <w:rPr>
          <w:b w:val="1"/>
        </w:rPr>
      </w:pPr>
      <w:r w:rsidDel="00000000" w:rsidR="00000000" w:rsidRPr="00000000">
        <w:rPr>
          <w:rtl w:val="0"/>
        </w:rPr>
      </w:r>
    </w:p>
    <w:p w:rsidR="00000000" w:rsidDel="00000000" w:rsidP="00000000" w:rsidRDefault="00000000" w:rsidRPr="00000000" w14:paraId="00000159">
      <w:pPr>
        <w:rPr>
          <w:color w:val="cc0000"/>
        </w:rPr>
      </w:pPr>
      <w:r w:rsidDel="00000000" w:rsidR="00000000" w:rsidRPr="00000000">
        <w:rPr>
          <w:color w:val="cc0000"/>
          <w:rtl w:val="0"/>
        </w:rPr>
        <w:t xml:space="preserve">[List any special rules for entering Note actions.]</w:t>
      </w:r>
    </w:p>
    <w:p w:rsidR="00000000" w:rsidDel="00000000" w:rsidP="00000000" w:rsidRDefault="00000000" w:rsidRPr="00000000" w14:paraId="0000015A">
      <w:pPr>
        <w:rPr>
          <w:b w:val="1"/>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Mandatory Campaign Categories to add to Notes</w:t>
      </w:r>
    </w:p>
    <w:p w:rsidR="00000000" w:rsidDel="00000000" w:rsidP="00000000" w:rsidRDefault="00000000" w:rsidRPr="00000000" w14:paraId="0000015C">
      <w:pPr>
        <w:rPr>
          <w:b w:val="1"/>
        </w:rPr>
      </w:pPr>
      <w:r w:rsidDel="00000000" w:rsidR="00000000" w:rsidRPr="00000000">
        <w:rPr>
          <w:rtl w:val="0"/>
        </w:rPr>
      </w:r>
    </w:p>
    <w:p w:rsidR="00000000" w:rsidDel="00000000" w:rsidP="00000000" w:rsidRDefault="00000000" w:rsidRPr="00000000" w14:paraId="0000015D">
      <w:pPr>
        <w:numPr>
          <w:ilvl w:val="0"/>
          <w:numId w:val="4"/>
        </w:numPr>
        <w:ind w:left="720" w:hanging="360"/>
        <w:rPr>
          <w:color w:val="cc0000"/>
        </w:rPr>
      </w:pPr>
      <w:r w:rsidDel="00000000" w:rsidR="00000000" w:rsidRPr="00000000">
        <w:rPr>
          <w:color w:val="cc0000"/>
          <w:rtl w:val="0"/>
        </w:rPr>
        <w:t xml:space="preserve">[Campaign Category]</w:t>
      </w:r>
    </w:p>
    <w:p w:rsidR="00000000" w:rsidDel="00000000" w:rsidP="00000000" w:rsidRDefault="00000000" w:rsidRPr="00000000" w14:paraId="0000015E">
      <w:pPr>
        <w:numPr>
          <w:ilvl w:val="0"/>
          <w:numId w:val="4"/>
        </w:numPr>
        <w:ind w:left="720" w:hanging="360"/>
        <w:rPr>
          <w:color w:val="cc0000"/>
        </w:rPr>
      </w:pPr>
      <w:r w:rsidDel="00000000" w:rsidR="00000000" w:rsidRPr="00000000">
        <w:rPr>
          <w:color w:val="cc0000"/>
          <w:rtl w:val="0"/>
        </w:rPr>
        <w:t xml:space="preserve">[Campaign Category]</w:t>
      </w:r>
    </w:p>
    <w:p w:rsidR="00000000" w:rsidDel="00000000" w:rsidP="00000000" w:rsidRDefault="00000000" w:rsidRPr="00000000" w14:paraId="0000015F">
      <w:pPr>
        <w:numPr>
          <w:ilvl w:val="0"/>
          <w:numId w:val="4"/>
        </w:numPr>
        <w:ind w:left="720" w:hanging="360"/>
        <w:rPr>
          <w:color w:val="cc0000"/>
        </w:rPr>
      </w:pPr>
      <w:r w:rsidDel="00000000" w:rsidR="00000000" w:rsidRPr="00000000">
        <w:rPr>
          <w:color w:val="cc0000"/>
          <w:rtl w:val="0"/>
        </w:rPr>
        <w:t xml:space="preserve">[Campaign Category]</w:t>
      </w:r>
      <w:r w:rsidDel="00000000" w:rsidR="00000000" w:rsidRPr="00000000">
        <w:rPr>
          <w:rtl w:val="0"/>
        </w:rPr>
      </w:r>
    </w:p>
    <w:p w:rsidR="00000000" w:rsidDel="00000000" w:rsidP="00000000" w:rsidRDefault="00000000" w:rsidRPr="00000000" w14:paraId="00000160">
      <w:pPr>
        <w:pStyle w:val="Heading1"/>
        <w:rPr>
          <w:b w:val="1"/>
          <w:color w:val="148d3c"/>
        </w:rPr>
      </w:pPr>
      <w:bookmarkStart w:colFirst="0" w:colLast="0" w:name="_v9r6kiewiznv" w:id="19"/>
      <w:bookmarkEnd w:id="19"/>
      <w:r w:rsidDel="00000000" w:rsidR="00000000" w:rsidRPr="00000000">
        <w:rPr>
          <w:b w:val="1"/>
          <w:color w:val="148d3c"/>
          <w:rtl w:val="0"/>
        </w:rPr>
        <w:t xml:space="preserve">Tribute Gift Entry</w:t>
      </w:r>
    </w:p>
    <w:p w:rsidR="00000000" w:rsidDel="00000000" w:rsidP="00000000" w:rsidRDefault="00000000" w:rsidRPr="00000000" w14:paraId="00000161">
      <w:pPr>
        <w:rPr>
          <w:b w:val="1"/>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You have the option to add Tribute collections on your </w:t>
      </w:r>
      <w:r w:rsidDel="00000000" w:rsidR="00000000" w:rsidRPr="00000000">
        <w:rPr>
          <w:rtl w:val="0"/>
        </w:rPr>
        <w:t xml:space="preserve">Humanitru</w:t>
      </w:r>
      <w:r w:rsidDel="00000000" w:rsidR="00000000" w:rsidRPr="00000000">
        <w:rPr>
          <w:rtl w:val="0"/>
        </w:rPr>
        <w:t xml:space="preserve"> Donation landing pages. </w:t>
      </w:r>
    </w:p>
    <w:p w:rsidR="00000000" w:rsidDel="00000000" w:rsidP="00000000" w:rsidRDefault="00000000" w:rsidRPr="00000000" w14:paraId="00000163">
      <w:pPr>
        <w:rPr>
          <w:color w:val="ff0000"/>
        </w:rPr>
      </w:pPr>
      <w:r w:rsidDel="00000000" w:rsidR="00000000" w:rsidRPr="00000000">
        <w:rPr>
          <w:rtl w:val="0"/>
        </w:rPr>
      </w:r>
      <w:r w:rsidDel="00000000" w:rsidR="00000000" w:rsidRPr="00000000">
        <w:drawing>
          <wp:anchor allowOverlap="1" behindDoc="1" distB="57150" distT="57150" distL="57150" distR="57150" hidden="0" layoutInCell="1" locked="0" relativeHeight="0" simplePos="0">
            <wp:simplePos x="0" y="0"/>
            <wp:positionH relativeFrom="column">
              <wp:posOffset>104775</wp:posOffset>
            </wp:positionH>
            <wp:positionV relativeFrom="paragraph">
              <wp:posOffset>133350</wp:posOffset>
            </wp:positionV>
            <wp:extent cx="228600" cy="22860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8600" cy="228600"/>
                    </a:xfrm>
                    <a:prstGeom prst="rect"/>
                    <a:ln/>
                  </pic:spPr>
                </pic:pic>
              </a:graphicData>
            </a:graphic>
          </wp:anchor>
        </w:drawing>
      </w:r>
    </w:p>
    <w:p w:rsidR="00000000" w:rsidDel="00000000" w:rsidP="00000000" w:rsidRDefault="00000000" w:rsidRPr="00000000" w14:paraId="00000164">
      <w:pPr>
        <w:ind w:left="720" w:firstLine="0"/>
        <w:rPr/>
      </w:pPr>
      <w:hyperlink r:id="rId17">
        <w:r w:rsidDel="00000000" w:rsidR="00000000" w:rsidRPr="00000000">
          <w:rPr>
            <w:color w:val="1155cc"/>
            <w:u w:val="single"/>
            <w:rtl w:val="0"/>
          </w:rPr>
          <w:t xml:space="preserve">Video: Donation Landing Page Tribute Functionality</w:t>
        </w:r>
      </w:hyperlink>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This means when a person makes a Tribute gift through one of your </w:t>
      </w:r>
      <w:r w:rsidDel="00000000" w:rsidR="00000000" w:rsidRPr="00000000">
        <w:rPr>
          <w:rtl w:val="0"/>
        </w:rPr>
        <w:t xml:space="preserve">Humanitru</w:t>
      </w:r>
      <w:r w:rsidDel="00000000" w:rsidR="00000000" w:rsidRPr="00000000">
        <w:rPr>
          <w:rtl w:val="0"/>
        </w:rPr>
        <w:t xml:space="preserve"> landing pages, it will automatically have a </w:t>
      </w:r>
      <w:r w:rsidDel="00000000" w:rsidR="00000000" w:rsidRPr="00000000">
        <w:rPr>
          <w:i w:val="1"/>
          <w:rtl w:val="0"/>
        </w:rPr>
        <w:t xml:space="preserve">Donation Actions: In Memory Of</w:t>
      </w:r>
      <w:r w:rsidDel="00000000" w:rsidR="00000000" w:rsidRPr="00000000">
        <w:rPr>
          <w:rtl w:val="0"/>
        </w:rPr>
        <w:t xml:space="preserve"> or </w:t>
      </w:r>
      <w:r w:rsidDel="00000000" w:rsidR="00000000" w:rsidRPr="00000000">
        <w:rPr>
          <w:i w:val="1"/>
          <w:rtl w:val="0"/>
        </w:rPr>
        <w:t xml:space="preserve">Donation Actions: In Honor Of </w:t>
      </w:r>
      <w:r w:rsidDel="00000000" w:rsidR="00000000" w:rsidRPr="00000000">
        <w:rPr>
          <w:rtl w:val="0"/>
        </w:rPr>
        <w:t xml:space="preserve">Campaign applied. In the Donation notes, you will see the following information:</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Honoree Name: [Name]</w:t>
      </w:r>
    </w:p>
    <w:p w:rsidR="00000000" w:rsidDel="00000000" w:rsidP="00000000" w:rsidRDefault="00000000" w:rsidRPr="00000000" w14:paraId="0000016A">
      <w:pPr>
        <w:rPr/>
      </w:pPr>
      <w:r w:rsidDel="00000000" w:rsidR="00000000" w:rsidRPr="00000000">
        <w:rPr>
          <w:rtl w:val="0"/>
        </w:rPr>
        <w:t xml:space="preserve">Tribute Recipient: [Name] </w:t>
      </w:r>
    </w:p>
    <w:p w:rsidR="00000000" w:rsidDel="00000000" w:rsidP="00000000" w:rsidRDefault="00000000" w:rsidRPr="00000000" w14:paraId="0000016B">
      <w:pPr>
        <w:rPr/>
      </w:pPr>
      <w:r w:rsidDel="00000000" w:rsidR="00000000" w:rsidRPr="00000000">
        <w:rPr>
          <w:rtl w:val="0"/>
        </w:rPr>
        <w:t xml:space="preserve">Tribute Contact Info: [Information]</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b w:val="1"/>
        </w:rPr>
      </w:pPr>
      <w:r w:rsidDel="00000000" w:rsidR="00000000" w:rsidRPr="00000000">
        <w:rPr>
          <w:rtl w:val="0"/>
        </w:rPr>
      </w:r>
    </w:p>
    <w:p w:rsidR="00000000" w:rsidDel="00000000" w:rsidP="00000000" w:rsidRDefault="00000000" w:rsidRPr="00000000" w14:paraId="0000016E">
      <w:pPr>
        <w:pStyle w:val="Heading2"/>
        <w:rPr>
          <w:b w:val="1"/>
          <w:color w:val="148d3c"/>
        </w:rPr>
      </w:pPr>
      <w:bookmarkStart w:colFirst="0" w:colLast="0" w:name="_feignvo4ler3" w:id="20"/>
      <w:bookmarkEnd w:id="20"/>
      <w:r w:rsidDel="00000000" w:rsidR="00000000" w:rsidRPr="00000000">
        <w:rPr>
          <w:b w:val="1"/>
          <w:color w:val="148d3c"/>
          <w:rtl w:val="0"/>
        </w:rPr>
        <w:t xml:space="preserve">Mandatory Campaign Categories to add to Tribute Gifts</w:t>
      </w:r>
    </w:p>
    <w:p w:rsidR="00000000" w:rsidDel="00000000" w:rsidP="00000000" w:rsidRDefault="00000000" w:rsidRPr="00000000" w14:paraId="0000016F">
      <w:pPr>
        <w:rPr>
          <w:b w:val="1"/>
        </w:rPr>
      </w:pPr>
      <w:r w:rsidDel="00000000" w:rsidR="00000000" w:rsidRPr="00000000">
        <w:rPr>
          <w:rtl w:val="0"/>
        </w:rPr>
      </w:r>
    </w:p>
    <w:p w:rsidR="00000000" w:rsidDel="00000000" w:rsidP="00000000" w:rsidRDefault="00000000" w:rsidRPr="00000000" w14:paraId="00000170">
      <w:pPr>
        <w:numPr>
          <w:ilvl w:val="0"/>
          <w:numId w:val="4"/>
        </w:numPr>
        <w:ind w:left="720" w:hanging="360"/>
      </w:pPr>
      <w:r w:rsidDel="00000000" w:rsidR="00000000" w:rsidRPr="00000000">
        <w:rPr>
          <w:rtl w:val="0"/>
        </w:rPr>
        <w:t xml:space="preserve">Donation Actions</w:t>
      </w:r>
    </w:p>
    <w:p w:rsidR="00000000" w:rsidDel="00000000" w:rsidP="00000000" w:rsidRDefault="00000000" w:rsidRPr="00000000" w14:paraId="00000171">
      <w:pPr>
        <w:numPr>
          <w:ilvl w:val="0"/>
          <w:numId w:val="4"/>
        </w:numPr>
        <w:ind w:left="720" w:hanging="360"/>
        <w:rPr>
          <w:u w:val="none"/>
        </w:rPr>
      </w:pPr>
      <w:r w:rsidDel="00000000" w:rsidR="00000000" w:rsidRPr="00000000">
        <w:rPr>
          <w:rtl w:val="0"/>
        </w:rPr>
        <w:t xml:space="preserve">In Memory Of</w:t>
      </w:r>
    </w:p>
    <w:p w:rsidR="00000000" w:rsidDel="00000000" w:rsidP="00000000" w:rsidRDefault="00000000" w:rsidRPr="00000000" w14:paraId="00000172">
      <w:pPr>
        <w:numPr>
          <w:ilvl w:val="0"/>
          <w:numId w:val="4"/>
        </w:numPr>
        <w:ind w:left="720" w:hanging="360"/>
        <w:rPr>
          <w:u w:val="none"/>
        </w:rPr>
      </w:pPr>
      <w:r w:rsidDel="00000000" w:rsidR="00000000" w:rsidRPr="00000000">
        <w:rPr>
          <w:rtl w:val="0"/>
        </w:rPr>
        <w:t xml:space="preserve">In Honor Of</w:t>
      </w: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color w:val="cc0000"/>
        </w:rPr>
      </w:pPr>
      <w:r w:rsidDel="00000000" w:rsidR="00000000" w:rsidRPr="00000000">
        <w:rPr>
          <w:color w:val="cc0000"/>
          <w:rtl w:val="0"/>
        </w:rPr>
        <w:t xml:space="preserve">[Add rules for manual tribute gift entry here.] </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When manually entering a Tribute gift, we highly recommend following the above format in the Donation Action notes. In a report, you can search Donation notes for anything that comes after a “:”. If you match your manual entry to your automated entry, you ensure that you can always have an accurate Honoree Name column in your report. This also allows you to pull the Honoree Name column into a mail merge.</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You may also consider adding additional Campaigns or Soft Crediting rules to Tribute gifts. These processes can be automated through Humanitru Smart Automation. For example, if you want all </w:t>
      </w:r>
      <w:r w:rsidDel="00000000" w:rsidR="00000000" w:rsidRPr="00000000">
        <w:rPr>
          <w:i w:val="1"/>
          <w:rtl w:val="0"/>
        </w:rPr>
        <w:t xml:space="preserve">Donation Actions: In Honor Of</w:t>
      </w:r>
      <w:r w:rsidDel="00000000" w:rsidR="00000000" w:rsidRPr="00000000">
        <w:rPr>
          <w:rtl w:val="0"/>
        </w:rPr>
        <w:t xml:space="preserve"> with </w:t>
      </w:r>
      <w:r w:rsidDel="00000000" w:rsidR="00000000" w:rsidRPr="00000000">
        <w:rPr>
          <w:i w:val="1"/>
          <w:rtl w:val="0"/>
        </w:rPr>
        <w:t xml:space="preserve">Honoree Name: Megan Newman</w:t>
      </w:r>
      <w:r w:rsidDel="00000000" w:rsidR="00000000" w:rsidRPr="00000000">
        <w:rPr>
          <w:rtl w:val="0"/>
        </w:rPr>
        <w:t xml:space="preserve"> to automatically have a </w:t>
      </w:r>
      <w:r w:rsidDel="00000000" w:rsidR="00000000" w:rsidRPr="00000000">
        <w:rPr>
          <w:i w:val="1"/>
          <w:rtl w:val="0"/>
        </w:rPr>
        <w:t xml:space="preserve">Fund: Megan Newman Scholarship</w:t>
      </w:r>
      <w:r w:rsidDel="00000000" w:rsidR="00000000" w:rsidRPr="00000000">
        <w:rPr>
          <w:rtl w:val="0"/>
        </w:rPr>
        <w:t xml:space="preserve"> Campaign attached to them, Smart Automation can accomplish that. If you would like to consider </w:t>
      </w:r>
      <w:r w:rsidDel="00000000" w:rsidR="00000000" w:rsidRPr="00000000">
        <w:rPr>
          <w:rtl w:val="0"/>
        </w:rPr>
        <w:t xml:space="preserve">Humanitru</w:t>
      </w:r>
      <w:r w:rsidDel="00000000" w:rsidR="00000000" w:rsidRPr="00000000">
        <w:rPr>
          <w:rtl w:val="0"/>
        </w:rPr>
        <w:t xml:space="preserve"> Smart Automation, please contact your Customer Success Representative.</w:t>
      </w:r>
    </w:p>
    <w:p w:rsidR="00000000" w:rsidDel="00000000" w:rsidP="00000000" w:rsidRDefault="00000000" w:rsidRPr="00000000" w14:paraId="0000017A">
      <w:pPr>
        <w:rPr>
          <w:b w:val="1"/>
        </w:rPr>
      </w:pPr>
      <w:r w:rsidDel="00000000" w:rsidR="00000000" w:rsidRPr="00000000">
        <w:rPr>
          <w:rtl w:val="0"/>
        </w:rPr>
      </w:r>
    </w:p>
    <w:p w:rsidR="00000000" w:rsidDel="00000000" w:rsidP="00000000" w:rsidRDefault="00000000" w:rsidRPr="00000000" w14:paraId="0000017B">
      <w:pPr>
        <w:rPr>
          <w:b w:val="1"/>
        </w:rPr>
      </w:pPr>
      <w:r w:rsidDel="00000000" w:rsidR="00000000" w:rsidRPr="00000000">
        <w:rPr>
          <w:rtl w:val="0"/>
        </w:rPr>
      </w:r>
    </w:p>
    <w:p w:rsidR="00000000" w:rsidDel="00000000" w:rsidP="00000000" w:rsidRDefault="00000000" w:rsidRPr="00000000" w14:paraId="0000017C">
      <w:pPr>
        <w:pStyle w:val="Heading1"/>
        <w:rPr>
          <w:b w:val="1"/>
          <w:color w:val="148d3c"/>
        </w:rPr>
      </w:pPr>
      <w:bookmarkStart w:colFirst="0" w:colLast="0" w:name="_xztjf6xg814" w:id="21"/>
      <w:bookmarkEnd w:id="21"/>
      <w:r w:rsidDel="00000000" w:rsidR="00000000" w:rsidRPr="00000000">
        <w:rPr>
          <w:rtl w:val="0"/>
        </w:rPr>
      </w:r>
    </w:p>
    <w:p w:rsidR="00000000" w:rsidDel="00000000" w:rsidP="00000000" w:rsidRDefault="00000000" w:rsidRPr="00000000" w14:paraId="0000017D">
      <w:pPr>
        <w:pStyle w:val="Heading1"/>
        <w:rPr>
          <w:b w:val="1"/>
          <w:color w:val="148d3c"/>
        </w:rPr>
      </w:pPr>
      <w:bookmarkStart w:colFirst="0" w:colLast="0" w:name="_ymaz9hipl7xy" w:id="22"/>
      <w:bookmarkEnd w:id="22"/>
      <w:r w:rsidDel="00000000" w:rsidR="00000000" w:rsidRPr="00000000">
        <w:rPr>
          <w:b w:val="1"/>
          <w:color w:val="148d3c"/>
          <w:rtl w:val="0"/>
        </w:rPr>
        <w:t xml:space="preserve">Soft Credit Gift Entry</w:t>
      </w:r>
    </w:p>
    <w:p w:rsidR="00000000" w:rsidDel="00000000" w:rsidP="00000000" w:rsidRDefault="00000000" w:rsidRPr="00000000" w14:paraId="0000017E">
      <w:pPr>
        <w:rPr>
          <w:b w:val="1"/>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The general rule of thumb is that the source of a gift is Hard Credited and anyone else associated with that gift is Soft Credited. Soft credits are never automated in </w:t>
      </w:r>
      <w:r w:rsidDel="00000000" w:rsidR="00000000" w:rsidRPr="00000000">
        <w:rPr>
          <w:rtl w:val="0"/>
        </w:rPr>
        <w:t xml:space="preserve">Humanitru</w:t>
      </w:r>
      <w:r w:rsidDel="00000000" w:rsidR="00000000" w:rsidRPr="00000000">
        <w:rPr>
          <w:rtl w:val="0"/>
        </w:rPr>
        <w:t xml:space="preserve">. If you would like to consider Soft Credit automation through </w:t>
      </w:r>
      <w:r w:rsidDel="00000000" w:rsidR="00000000" w:rsidRPr="00000000">
        <w:rPr>
          <w:rtl w:val="0"/>
        </w:rPr>
        <w:t xml:space="preserve">Humanitru</w:t>
      </w:r>
      <w:r w:rsidDel="00000000" w:rsidR="00000000" w:rsidRPr="00000000">
        <w:rPr>
          <w:rtl w:val="0"/>
        </w:rPr>
        <w:t xml:space="preserve"> Smart Automation, please contact your Customer Success Representative.</w:t>
      </w:r>
    </w:p>
    <w:p w:rsidR="00000000" w:rsidDel="00000000" w:rsidP="00000000" w:rsidRDefault="00000000" w:rsidRPr="00000000" w14:paraId="00000180">
      <w:pPr>
        <w:rPr/>
      </w:pPr>
      <w:r w:rsidDel="00000000" w:rsidR="00000000" w:rsidRPr="00000000">
        <w:rPr>
          <w:rtl w:val="0"/>
        </w:rPr>
      </w:r>
      <w:r w:rsidDel="00000000" w:rsidR="00000000" w:rsidRPr="00000000">
        <w:drawing>
          <wp:anchor allowOverlap="1" behindDoc="1" distB="57150" distT="57150" distL="57150" distR="57150" hidden="0" layoutInCell="1" locked="0" relativeHeight="0" simplePos="0">
            <wp:simplePos x="0" y="0"/>
            <wp:positionH relativeFrom="column">
              <wp:posOffset>76200</wp:posOffset>
            </wp:positionH>
            <wp:positionV relativeFrom="paragraph">
              <wp:posOffset>129587</wp:posOffset>
            </wp:positionV>
            <wp:extent cx="228600" cy="228600"/>
            <wp:effectExtent b="0" l="0" r="0" t="0"/>
            <wp:wrapNone/>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8600" cy="228600"/>
                    </a:xfrm>
                    <a:prstGeom prst="rect"/>
                    <a:ln/>
                  </pic:spPr>
                </pic:pic>
              </a:graphicData>
            </a:graphic>
          </wp:anchor>
        </w:drawing>
      </w:r>
    </w:p>
    <w:p w:rsidR="00000000" w:rsidDel="00000000" w:rsidP="00000000" w:rsidRDefault="00000000" w:rsidRPr="00000000" w14:paraId="00000181">
      <w:pPr>
        <w:ind w:left="720" w:firstLine="0"/>
        <w:rPr>
          <w:color w:val="ff0000"/>
        </w:rPr>
      </w:pPr>
      <w:hyperlink r:id="rId18">
        <w:r w:rsidDel="00000000" w:rsidR="00000000" w:rsidRPr="00000000">
          <w:rPr>
            <w:color w:val="1155cc"/>
            <w:u w:val="single"/>
            <w:rtl w:val="0"/>
          </w:rPr>
          <w:t xml:space="preserve">Video: How to add a Soft Credit to a Donation Action </w:t>
        </w:r>
      </w:hyperlink>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color w:val="cc0000"/>
        </w:rPr>
      </w:pPr>
      <w:r w:rsidDel="00000000" w:rsidR="00000000" w:rsidRPr="00000000">
        <w:rPr>
          <w:color w:val="cc0000"/>
          <w:rtl w:val="0"/>
        </w:rPr>
        <w:t xml:space="preserve">[Add rules for hard and soft credit gift entry here. You may want to consider special Campaigns for things like Corporate Matches.]</w:t>
      </w:r>
    </w:p>
    <w:p w:rsidR="00000000" w:rsidDel="00000000" w:rsidP="00000000" w:rsidRDefault="00000000" w:rsidRPr="00000000" w14:paraId="00000184">
      <w:pPr>
        <w:rPr>
          <w:b w:val="1"/>
        </w:rPr>
      </w:pPr>
      <w:r w:rsidDel="00000000" w:rsidR="00000000" w:rsidRPr="00000000">
        <w:rPr>
          <w:rtl w:val="0"/>
        </w:rPr>
      </w:r>
    </w:p>
    <w:p w:rsidR="00000000" w:rsidDel="00000000" w:rsidP="00000000" w:rsidRDefault="00000000" w:rsidRPr="00000000" w14:paraId="00000185">
      <w:pPr>
        <w:rPr>
          <w:b w:val="1"/>
        </w:rPr>
      </w:pPr>
      <w:r w:rsidDel="00000000" w:rsidR="00000000" w:rsidRPr="00000000">
        <w:rPr>
          <w:rtl w:val="0"/>
        </w:rPr>
      </w:r>
    </w:p>
    <w:p w:rsidR="00000000" w:rsidDel="00000000" w:rsidP="00000000" w:rsidRDefault="00000000" w:rsidRPr="00000000" w14:paraId="00000186">
      <w:pPr>
        <w:rPr>
          <w:b w:val="1"/>
        </w:rPr>
      </w:pPr>
      <w:r w:rsidDel="00000000" w:rsidR="00000000" w:rsidRPr="00000000">
        <w:rPr>
          <w:rtl w:val="0"/>
        </w:rPr>
      </w:r>
    </w:p>
    <w:p w:rsidR="00000000" w:rsidDel="00000000" w:rsidP="00000000" w:rsidRDefault="00000000" w:rsidRPr="00000000" w14:paraId="00000187">
      <w:pPr>
        <w:pStyle w:val="Heading1"/>
        <w:rPr/>
      </w:pPr>
      <w:bookmarkStart w:colFirst="0" w:colLast="0" w:name="_eiiafzvz4q4t" w:id="23"/>
      <w:bookmarkEnd w:id="23"/>
      <w:r w:rsidDel="00000000" w:rsidR="00000000" w:rsidRPr="00000000">
        <w:rPr>
          <w:b w:val="1"/>
          <w:color w:val="148d3c"/>
          <w:rtl w:val="0"/>
        </w:rPr>
        <w:t xml:space="preserve">Pledge Gift Entry</w:t>
      </w:r>
      <w:r w:rsidDel="00000000" w:rsidR="00000000" w:rsidRPr="00000000">
        <w:rPr>
          <w:rtl w:val="0"/>
        </w:rPr>
        <w:t xml:space="preserve"> </w:t>
      </w:r>
    </w:p>
    <w:p w:rsidR="00000000" w:rsidDel="00000000" w:rsidP="00000000" w:rsidRDefault="00000000" w:rsidRPr="00000000" w14:paraId="00000188">
      <w:pPr>
        <w:rPr>
          <w:b w:val="1"/>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Humanitru considers a Pledge an Unverified Donation, typically with a date set in the future. There are 2 types of Pledges: a one time payment Pledge and a Pledge with a schedule.</w:t>
      </w:r>
    </w:p>
    <w:p w:rsidR="00000000" w:rsidDel="00000000" w:rsidP="00000000" w:rsidRDefault="00000000" w:rsidRPr="00000000" w14:paraId="0000018A">
      <w:pPr>
        <w:rPr/>
      </w:pPr>
      <w:r w:rsidDel="00000000" w:rsidR="00000000" w:rsidRPr="00000000">
        <w:rPr>
          <w:rtl w:val="0"/>
        </w:rPr>
      </w:r>
      <w:r w:rsidDel="00000000" w:rsidR="00000000" w:rsidRPr="00000000">
        <w:drawing>
          <wp:anchor allowOverlap="1" behindDoc="1" distB="57150" distT="57150" distL="57150" distR="57150" hidden="0" layoutInCell="1" locked="0" relativeHeight="0" simplePos="0">
            <wp:simplePos x="0" y="0"/>
            <wp:positionH relativeFrom="column">
              <wp:posOffset>76200</wp:posOffset>
            </wp:positionH>
            <wp:positionV relativeFrom="paragraph">
              <wp:posOffset>158162</wp:posOffset>
            </wp:positionV>
            <wp:extent cx="228600" cy="228600"/>
            <wp:effectExtent b="0" l="0" r="0" t="0"/>
            <wp:wrapNone/>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8600" cy="228600"/>
                    </a:xfrm>
                    <a:prstGeom prst="rect"/>
                    <a:ln/>
                  </pic:spPr>
                </pic:pic>
              </a:graphicData>
            </a:graphic>
          </wp:anchor>
        </w:drawing>
      </w:r>
    </w:p>
    <w:p w:rsidR="00000000" w:rsidDel="00000000" w:rsidP="00000000" w:rsidRDefault="00000000" w:rsidRPr="00000000" w14:paraId="0000018B">
      <w:pPr>
        <w:ind w:left="720" w:firstLine="0"/>
        <w:rPr/>
      </w:pPr>
      <w:hyperlink r:id="rId19">
        <w:r w:rsidDel="00000000" w:rsidR="00000000" w:rsidRPr="00000000">
          <w:rPr>
            <w:color w:val="1155cc"/>
            <w:u w:val="single"/>
            <w:rtl w:val="0"/>
          </w:rPr>
          <w:t xml:space="preserve">Help Center Video: How to create a Pledge</w:t>
        </w:r>
      </w:hyperlink>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All Pledges with a schedule automatically get assigned a</w:t>
      </w:r>
      <w:r w:rsidDel="00000000" w:rsidR="00000000" w:rsidRPr="00000000">
        <w:rPr>
          <w:i w:val="1"/>
          <w:rtl w:val="0"/>
        </w:rPr>
        <w:t xml:space="preserve"> [System] Pledges w/ Payment Schedule: Pledge ID ##### </w:t>
      </w:r>
      <w:r w:rsidDel="00000000" w:rsidR="00000000" w:rsidRPr="00000000">
        <w:rPr>
          <w:rtl w:val="0"/>
        </w:rPr>
        <w:t xml:space="preserve">Campaign.</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It’s also important to note that all Pledges with a schedule can only be edited from the Pledge Created Note action.</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If a Pledge is made via your </w:t>
      </w:r>
      <w:r w:rsidDel="00000000" w:rsidR="00000000" w:rsidRPr="00000000">
        <w:rPr>
          <w:rtl w:val="0"/>
        </w:rPr>
        <w:t xml:space="preserve">Humanitru</w:t>
      </w:r>
      <w:r w:rsidDel="00000000" w:rsidR="00000000" w:rsidRPr="00000000">
        <w:rPr>
          <w:rtl w:val="0"/>
        </w:rPr>
        <w:t xml:space="preserve"> Donation Landing Page, use the following video to apply it to a pledge schedule.</w:t>
      </w:r>
    </w:p>
    <w:p w:rsidR="00000000" w:rsidDel="00000000" w:rsidP="00000000" w:rsidRDefault="00000000" w:rsidRPr="00000000" w14:paraId="00000192">
      <w:pPr>
        <w:rPr/>
      </w:pPr>
      <w:r w:rsidDel="00000000" w:rsidR="00000000" w:rsidRPr="00000000">
        <w:rPr>
          <w:rtl w:val="0"/>
        </w:rPr>
      </w:r>
      <w:r w:rsidDel="00000000" w:rsidR="00000000" w:rsidRPr="00000000">
        <w:drawing>
          <wp:anchor allowOverlap="1" behindDoc="1" distB="57150" distT="57150" distL="57150" distR="57150" hidden="0" layoutInCell="1" locked="0" relativeHeight="0" simplePos="0">
            <wp:simplePos x="0" y="0"/>
            <wp:positionH relativeFrom="column">
              <wp:posOffset>76200</wp:posOffset>
            </wp:positionH>
            <wp:positionV relativeFrom="paragraph">
              <wp:posOffset>158162</wp:posOffset>
            </wp:positionV>
            <wp:extent cx="228600" cy="22860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8600" cy="228600"/>
                    </a:xfrm>
                    <a:prstGeom prst="rect"/>
                    <a:ln/>
                  </pic:spPr>
                </pic:pic>
              </a:graphicData>
            </a:graphic>
          </wp:anchor>
        </w:drawing>
      </w:r>
    </w:p>
    <w:p w:rsidR="00000000" w:rsidDel="00000000" w:rsidP="00000000" w:rsidRDefault="00000000" w:rsidRPr="00000000" w14:paraId="00000193">
      <w:pPr>
        <w:ind w:left="720" w:firstLine="0"/>
        <w:rPr/>
      </w:pPr>
      <w:hyperlink r:id="rId20">
        <w:r w:rsidDel="00000000" w:rsidR="00000000" w:rsidRPr="00000000">
          <w:rPr>
            <w:color w:val="1155cc"/>
            <w:u w:val="single"/>
            <w:rtl w:val="0"/>
          </w:rPr>
          <w:t xml:space="preserve">Help Center Video: How to apply an online donation to an existing pledge schedule</w:t>
        </w:r>
      </w:hyperlink>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br w:type="page"/>
      </w:r>
      <w:r w:rsidDel="00000000" w:rsidR="00000000" w:rsidRPr="00000000">
        <w:rPr>
          <w:rtl w:val="0"/>
        </w:rPr>
      </w:r>
    </w:p>
    <w:p w:rsidR="00000000" w:rsidDel="00000000" w:rsidP="00000000" w:rsidRDefault="00000000" w:rsidRPr="00000000" w14:paraId="00000196">
      <w:pPr>
        <w:rPr>
          <w:color w:val="cc0000"/>
        </w:rPr>
      </w:pPr>
      <w:r w:rsidDel="00000000" w:rsidR="00000000" w:rsidRPr="00000000">
        <w:rPr>
          <w:color w:val="cc0000"/>
          <w:rtl w:val="0"/>
        </w:rPr>
        <w:t xml:space="preserve">[Add rules for Pledge entry below.]</w:t>
      </w:r>
      <w:r w:rsidDel="00000000" w:rsidR="00000000" w:rsidRPr="00000000">
        <w:rPr>
          <w:rtl w:val="0"/>
        </w:rPr>
      </w:r>
    </w:p>
    <w:p w:rsidR="00000000" w:rsidDel="00000000" w:rsidP="00000000" w:rsidRDefault="00000000" w:rsidRPr="00000000" w14:paraId="00000197">
      <w:pPr>
        <w:rPr>
          <w:b w:val="1"/>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-9524</wp:posOffset>
                </wp:positionH>
                <wp:positionV relativeFrom="paragraph">
                  <wp:posOffset>183789</wp:posOffset>
                </wp:positionV>
                <wp:extent cx="5943600" cy="2061349"/>
                <wp:effectExtent b="12700" l="12700" r="12700" t="12700"/>
                <wp:wrapNone/>
                <wp:docPr id="2" name=""/>
                <a:graphic>
                  <a:graphicData uri="http://schemas.microsoft.com/office/word/2010/wordprocessingShape">
                    <wps:wsp>
                      <wps:cNvSpPr txBox="1"/>
                      <wps:cNvPr id="3" name="Shape 3"/>
                      <wps:spPr>
                        <a:xfrm>
                          <a:off x="-37250" y="280350"/>
                          <a:ext cx="6891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-9524</wp:posOffset>
                </wp:positionH>
                <wp:positionV relativeFrom="paragraph">
                  <wp:posOffset>183789</wp:posOffset>
                </wp:positionV>
                <wp:extent cx="5943600" cy="2061349"/>
                <wp:effectExtent b="12700" l="12700" r="12700" t="12700"/>
                <wp:wrapNone/>
                <wp:docPr id="2"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5943600" cy="2061349"/>
                        </a:xfrm>
                        <a:prstGeom prst="rect"/>
                        <a:ln w="12700">
                          <a:solidFill>
                            <a:srgbClr val="000000"/>
                          </a:solidFill>
                          <a:prstDash val="solid"/>
                        </a:ln>
                      </pic:spPr>
                    </pic:pic>
                  </a:graphicData>
                </a:graphic>
              </wp:anchor>
            </w:drawing>
          </mc:Fallback>
        </mc:AlternateContent>
      </w:r>
    </w:p>
    <w:p w:rsidR="00000000" w:rsidDel="00000000" w:rsidP="00000000" w:rsidRDefault="00000000" w:rsidRPr="00000000" w14:paraId="00000198">
      <w:pPr>
        <w:rPr>
          <w:b w:val="1"/>
        </w:rPr>
      </w:pPr>
      <w:r w:rsidDel="00000000" w:rsidR="00000000" w:rsidRPr="00000000">
        <w:rPr>
          <w:rtl w:val="0"/>
        </w:rPr>
      </w:r>
    </w:p>
    <w:p w:rsidR="00000000" w:rsidDel="00000000" w:rsidP="00000000" w:rsidRDefault="00000000" w:rsidRPr="00000000" w14:paraId="00000199">
      <w:pPr>
        <w:rPr>
          <w:b w:val="1"/>
        </w:rPr>
      </w:pPr>
      <w:r w:rsidDel="00000000" w:rsidR="00000000" w:rsidRPr="00000000">
        <w:rPr>
          <w:rtl w:val="0"/>
        </w:rPr>
      </w:r>
    </w:p>
    <w:p w:rsidR="00000000" w:rsidDel="00000000" w:rsidP="00000000" w:rsidRDefault="00000000" w:rsidRPr="00000000" w14:paraId="0000019A">
      <w:pPr>
        <w:rPr>
          <w:b w:val="1"/>
        </w:rPr>
      </w:pPr>
      <w:r w:rsidDel="00000000" w:rsidR="00000000" w:rsidRPr="00000000">
        <w:rPr>
          <w:rtl w:val="0"/>
        </w:rPr>
      </w:r>
    </w:p>
    <w:p w:rsidR="00000000" w:rsidDel="00000000" w:rsidP="00000000" w:rsidRDefault="00000000" w:rsidRPr="00000000" w14:paraId="0000019B">
      <w:pPr>
        <w:rPr>
          <w:b w:val="1"/>
        </w:rPr>
      </w:pPr>
      <w:r w:rsidDel="00000000" w:rsidR="00000000" w:rsidRPr="00000000">
        <w:rPr>
          <w:rtl w:val="0"/>
        </w:rPr>
      </w:r>
    </w:p>
    <w:p w:rsidR="00000000" w:rsidDel="00000000" w:rsidP="00000000" w:rsidRDefault="00000000" w:rsidRPr="00000000" w14:paraId="0000019C">
      <w:pPr>
        <w:rPr>
          <w:b w:val="1"/>
        </w:rPr>
      </w:pPr>
      <w:r w:rsidDel="00000000" w:rsidR="00000000" w:rsidRPr="00000000">
        <w:rPr>
          <w:rtl w:val="0"/>
        </w:rPr>
      </w:r>
    </w:p>
    <w:p w:rsidR="00000000" w:rsidDel="00000000" w:rsidP="00000000" w:rsidRDefault="00000000" w:rsidRPr="00000000" w14:paraId="0000019D">
      <w:pPr>
        <w:rPr>
          <w:b w:val="1"/>
        </w:rPr>
      </w:pPr>
      <w:r w:rsidDel="00000000" w:rsidR="00000000" w:rsidRPr="00000000">
        <w:rPr>
          <w:rtl w:val="0"/>
        </w:rPr>
      </w:r>
    </w:p>
    <w:p w:rsidR="00000000" w:rsidDel="00000000" w:rsidP="00000000" w:rsidRDefault="00000000" w:rsidRPr="00000000" w14:paraId="0000019E">
      <w:pPr>
        <w:rPr>
          <w:b w:val="1"/>
        </w:rPr>
      </w:pPr>
      <w:r w:rsidDel="00000000" w:rsidR="00000000" w:rsidRPr="00000000">
        <w:rPr>
          <w:rtl w:val="0"/>
        </w:rPr>
      </w:r>
    </w:p>
    <w:p w:rsidR="00000000" w:rsidDel="00000000" w:rsidP="00000000" w:rsidRDefault="00000000" w:rsidRPr="00000000" w14:paraId="0000019F">
      <w:pPr>
        <w:rPr>
          <w:b w:val="1"/>
        </w:rPr>
      </w:pPr>
      <w:r w:rsidDel="00000000" w:rsidR="00000000" w:rsidRPr="00000000">
        <w:rPr>
          <w:rtl w:val="0"/>
        </w:rPr>
      </w:r>
    </w:p>
    <w:p w:rsidR="00000000" w:rsidDel="00000000" w:rsidP="00000000" w:rsidRDefault="00000000" w:rsidRPr="00000000" w14:paraId="000001A0">
      <w:pPr>
        <w:rPr>
          <w:b w:val="1"/>
        </w:rPr>
      </w:pPr>
      <w:r w:rsidDel="00000000" w:rsidR="00000000" w:rsidRPr="00000000">
        <w:rPr>
          <w:rtl w:val="0"/>
        </w:rPr>
      </w:r>
    </w:p>
    <w:p w:rsidR="00000000" w:rsidDel="00000000" w:rsidP="00000000" w:rsidRDefault="00000000" w:rsidRPr="00000000" w14:paraId="000001A1">
      <w:pPr>
        <w:rPr>
          <w:b w:val="1"/>
        </w:rPr>
      </w:pPr>
      <w:r w:rsidDel="00000000" w:rsidR="00000000" w:rsidRPr="00000000">
        <w:rPr>
          <w:rtl w:val="0"/>
        </w:rPr>
      </w:r>
    </w:p>
    <w:p w:rsidR="00000000" w:rsidDel="00000000" w:rsidP="00000000" w:rsidRDefault="00000000" w:rsidRPr="00000000" w14:paraId="000001A2">
      <w:pPr>
        <w:rPr>
          <w:b w:val="1"/>
        </w:rPr>
      </w:pPr>
      <w:r w:rsidDel="00000000" w:rsidR="00000000" w:rsidRPr="00000000">
        <w:rPr>
          <w:rtl w:val="0"/>
        </w:rPr>
      </w:r>
    </w:p>
    <w:p w:rsidR="00000000" w:rsidDel="00000000" w:rsidP="00000000" w:rsidRDefault="00000000" w:rsidRPr="00000000" w14:paraId="000001A3">
      <w:pPr>
        <w:rPr>
          <w:b w:val="1"/>
        </w:rPr>
      </w:pPr>
      <w:r w:rsidDel="00000000" w:rsidR="00000000" w:rsidRPr="00000000">
        <w:rPr>
          <w:rtl w:val="0"/>
        </w:rPr>
      </w:r>
    </w:p>
    <w:p w:rsidR="00000000" w:rsidDel="00000000" w:rsidP="00000000" w:rsidRDefault="00000000" w:rsidRPr="00000000" w14:paraId="000001A4">
      <w:pPr>
        <w:rPr>
          <w:b w:val="1"/>
        </w:rPr>
      </w:pPr>
      <w:r w:rsidDel="00000000" w:rsidR="00000000" w:rsidRPr="00000000">
        <w:rPr>
          <w:rtl w:val="0"/>
        </w:rPr>
      </w:r>
    </w:p>
    <w:p w:rsidR="00000000" w:rsidDel="00000000" w:rsidP="00000000" w:rsidRDefault="00000000" w:rsidRPr="00000000" w14:paraId="000001A5">
      <w:pPr>
        <w:rPr>
          <w:b w:val="1"/>
        </w:rPr>
      </w:pPr>
      <w:r w:rsidDel="00000000" w:rsidR="00000000" w:rsidRPr="00000000">
        <w:rPr>
          <w:rtl w:val="0"/>
        </w:rPr>
      </w:r>
    </w:p>
    <w:p w:rsidR="00000000" w:rsidDel="00000000" w:rsidP="00000000" w:rsidRDefault="00000000" w:rsidRPr="00000000" w14:paraId="000001A6">
      <w:pPr>
        <w:pStyle w:val="Heading1"/>
        <w:rPr>
          <w:b w:val="1"/>
          <w:color w:val="148d3c"/>
        </w:rPr>
      </w:pPr>
      <w:bookmarkStart w:colFirst="0" w:colLast="0" w:name="_hwxp384w5w7r" w:id="24"/>
      <w:bookmarkEnd w:id="24"/>
      <w:r w:rsidDel="00000000" w:rsidR="00000000" w:rsidRPr="00000000">
        <w:rPr>
          <w:b w:val="1"/>
          <w:color w:val="148d3c"/>
          <w:rtl w:val="0"/>
        </w:rPr>
        <w:t xml:space="preserve">Special Use Cases</w:t>
      </w:r>
    </w:p>
    <w:p w:rsidR="00000000" w:rsidDel="00000000" w:rsidP="00000000" w:rsidRDefault="00000000" w:rsidRPr="00000000" w14:paraId="000001A7">
      <w:pPr>
        <w:rPr>
          <w:b w:val="1"/>
        </w:rPr>
      </w:pPr>
      <w:r w:rsidDel="00000000" w:rsidR="00000000" w:rsidRPr="00000000">
        <w:rPr>
          <w:rtl w:val="0"/>
        </w:rPr>
      </w:r>
    </w:p>
    <w:p w:rsidR="00000000" w:rsidDel="00000000" w:rsidP="00000000" w:rsidRDefault="00000000" w:rsidRPr="00000000" w14:paraId="000001A8">
      <w:pPr>
        <w:rPr>
          <w:color w:val="cc0000"/>
        </w:rPr>
      </w:pPr>
      <w:r w:rsidDel="00000000" w:rsidR="00000000" w:rsidRPr="00000000">
        <w:rPr>
          <w:color w:val="cc0000"/>
          <w:rtl w:val="0"/>
        </w:rPr>
        <w:t xml:space="preserve">[List any special use cases in entering data. For example, if you have a Foundation that sends a lump sum check but includes 50 soft credits, consider this a special use case and recommend using the above Soft Credit Gift Entry rules with the Batch Uploader. Other special use cases to mention could be how to handle bequests, grants, sponsorships, etc.]</w:t>
      </w:r>
    </w:p>
    <w:p w:rsidR="00000000" w:rsidDel="00000000" w:rsidP="00000000" w:rsidRDefault="00000000" w:rsidRPr="00000000" w14:paraId="000001A9">
      <w:pPr>
        <w:rPr>
          <w:b w:val="1"/>
        </w:rPr>
      </w:pPr>
      <w:r w:rsidDel="00000000" w:rsidR="00000000" w:rsidRPr="00000000">
        <w:rPr>
          <w:rtl w:val="0"/>
        </w:rPr>
      </w:r>
    </w:p>
    <w:p w:rsidR="00000000" w:rsidDel="00000000" w:rsidP="00000000" w:rsidRDefault="00000000" w:rsidRPr="00000000" w14:paraId="000001AA">
      <w:pPr>
        <w:rPr>
          <w:b w:val="1"/>
        </w:rPr>
      </w:pPr>
      <w:r w:rsidDel="00000000" w:rsidR="00000000" w:rsidRPr="00000000">
        <w:rPr>
          <w:rtl w:val="0"/>
        </w:rPr>
      </w:r>
    </w:p>
    <w:p w:rsidR="00000000" w:rsidDel="00000000" w:rsidP="00000000" w:rsidRDefault="00000000" w:rsidRPr="00000000" w14:paraId="000001AB">
      <w:pPr>
        <w:rPr>
          <w:b w:val="1"/>
        </w:rPr>
      </w:pPr>
      <w:r w:rsidDel="00000000" w:rsidR="00000000" w:rsidRPr="00000000">
        <w:rPr>
          <w:rtl w:val="0"/>
        </w:rPr>
      </w:r>
    </w:p>
    <w:p w:rsidR="00000000" w:rsidDel="00000000" w:rsidP="00000000" w:rsidRDefault="00000000" w:rsidRPr="00000000" w14:paraId="000001AC">
      <w:pPr>
        <w:rPr>
          <w:b w:val="1"/>
        </w:rPr>
      </w:pPr>
      <w:r w:rsidDel="00000000" w:rsidR="00000000" w:rsidRPr="00000000">
        <w:rPr>
          <w:rtl w:val="0"/>
        </w:rPr>
      </w:r>
    </w:p>
    <w:p w:rsidR="00000000" w:rsidDel="00000000" w:rsidP="00000000" w:rsidRDefault="00000000" w:rsidRPr="00000000" w14:paraId="000001AD">
      <w:pPr>
        <w:rPr>
          <w:b w:val="1"/>
        </w:rPr>
      </w:pPr>
      <w:r w:rsidDel="00000000" w:rsidR="00000000" w:rsidRPr="00000000">
        <w:rPr>
          <w:rtl w:val="0"/>
        </w:rPr>
      </w:r>
    </w:p>
    <w:p w:rsidR="00000000" w:rsidDel="00000000" w:rsidP="00000000" w:rsidRDefault="00000000" w:rsidRPr="00000000" w14:paraId="000001AE">
      <w:pPr>
        <w:rPr>
          <w:b w:val="1"/>
        </w:rPr>
      </w:pPr>
      <w:r w:rsidDel="00000000" w:rsidR="00000000" w:rsidRPr="00000000">
        <w:rPr>
          <w:rtl w:val="0"/>
        </w:rPr>
      </w:r>
    </w:p>
    <w:p w:rsidR="00000000" w:rsidDel="00000000" w:rsidP="00000000" w:rsidRDefault="00000000" w:rsidRPr="00000000" w14:paraId="000001AF">
      <w:pPr>
        <w:rPr>
          <w:b w:val="1"/>
        </w:rPr>
      </w:pPr>
      <w:r w:rsidDel="00000000" w:rsidR="00000000" w:rsidRPr="00000000">
        <w:rPr>
          <w:rtl w:val="0"/>
        </w:rPr>
      </w:r>
    </w:p>
    <w:p w:rsidR="00000000" w:rsidDel="00000000" w:rsidP="00000000" w:rsidRDefault="00000000" w:rsidRPr="00000000" w14:paraId="000001B0">
      <w:pPr>
        <w:rPr>
          <w:b w:val="1"/>
        </w:rPr>
      </w:pPr>
      <w:r w:rsidDel="00000000" w:rsidR="00000000" w:rsidRPr="00000000">
        <w:rPr>
          <w:rtl w:val="0"/>
        </w:rPr>
      </w:r>
    </w:p>
    <w:p w:rsidR="00000000" w:rsidDel="00000000" w:rsidP="00000000" w:rsidRDefault="00000000" w:rsidRPr="00000000" w14:paraId="000001B1">
      <w:pPr>
        <w:rPr>
          <w:b w:val="1"/>
        </w:rPr>
      </w:pPr>
      <w:r w:rsidDel="00000000" w:rsidR="00000000" w:rsidRPr="00000000">
        <w:rPr>
          <w:rtl w:val="0"/>
        </w:rPr>
      </w:r>
    </w:p>
    <w:p w:rsidR="00000000" w:rsidDel="00000000" w:rsidP="00000000" w:rsidRDefault="00000000" w:rsidRPr="00000000" w14:paraId="000001B2">
      <w:pPr>
        <w:rPr>
          <w:b w:val="1"/>
        </w:rPr>
      </w:pPr>
      <w:r w:rsidDel="00000000" w:rsidR="00000000" w:rsidRPr="00000000">
        <w:rPr>
          <w:rtl w:val="0"/>
        </w:rPr>
      </w:r>
    </w:p>
    <w:p w:rsidR="00000000" w:rsidDel="00000000" w:rsidP="00000000" w:rsidRDefault="00000000" w:rsidRPr="00000000" w14:paraId="000001B3">
      <w:pPr>
        <w:rPr>
          <w:b w:val="1"/>
        </w:rPr>
      </w:pPr>
      <w:r w:rsidDel="00000000" w:rsidR="00000000" w:rsidRPr="00000000">
        <w:rPr>
          <w:rtl w:val="0"/>
        </w:rPr>
      </w:r>
    </w:p>
    <w:p w:rsidR="00000000" w:rsidDel="00000000" w:rsidP="00000000" w:rsidRDefault="00000000" w:rsidRPr="00000000" w14:paraId="000001B4">
      <w:pPr>
        <w:rPr>
          <w:b w:val="1"/>
        </w:rPr>
      </w:pPr>
      <w:r w:rsidDel="00000000" w:rsidR="00000000" w:rsidRPr="00000000">
        <w:rPr>
          <w:rtl w:val="0"/>
        </w:rPr>
      </w:r>
    </w:p>
    <w:p w:rsidR="00000000" w:rsidDel="00000000" w:rsidP="00000000" w:rsidRDefault="00000000" w:rsidRPr="00000000" w14:paraId="000001B5">
      <w:pPr>
        <w:rPr>
          <w:b w:val="1"/>
        </w:rPr>
      </w:pPr>
      <w:r w:rsidDel="00000000" w:rsidR="00000000" w:rsidRPr="00000000">
        <w:rPr>
          <w:rtl w:val="0"/>
        </w:rPr>
      </w:r>
    </w:p>
    <w:p w:rsidR="00000000" w:rsidDel="00000000" w:rsidP="00000000" w:rsidRDefault="00000000" w:rsidRPr="00000000" w14:paraId="000001B6">
      <w:pPr>
        <w:rPr>
          <w:b w:val="1"/>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sectPr>
      <w:headerReference r:id="rId22" w:type="default"/>
      <w:footerReference r:id="rId23" w:type="default"/>
      <w:footerReference r:id="rId24"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9">
    <w:pPr>
      <w:jc w:val="right"/>
      <w:rPr>
        <w:color w:val="148d3c"/>
        <w:sz w:val="20"/>
        <w:szCs w:val="20"/>
      </w:rPr>
    </w:pPr>
    <w:r w:rsidDel="00000000" w:rsidR="00000000" w:rsidRPr="00000000">
      <w:rPr>
        <w:rtl w:val="0"/>
      </w:rPr>
    </w:r>
  </w:p>
  <w:p w:rsidR="00000000" w:rsidDel="00000000" w:rsidP="00000000" w:rsidRDefault="00000000" w:rsidRPr="00000000" w14:paraId="000001BA">
    <w:pPr>
      <w:jc w:val="right"/>
      <w:rPr>
        <w:color w:val="148d3c"/>
        <w:sz w:val="20"/>
        <w:szCs w:val="20"/>
      </w:rPr>
    </w:pPr>
    <w:r w:rsidDel="00000000" w:rsidR="00000000" w:rsidRPr="00000000">
      <w:rPr>
        <w:rtl w:val="0"/>
      </w:rPr>
    </w:r>
  </w:p>
  <w:p w:rsidR="00000000" w:rsidDel="00000000" w:rsidP="00000000" w:rsidRDefault="00000000" w:rsidRPr="00000000" w14:paraId="000001BB">
    <w:pPr>
      <w:jc w:val="right"/>
      <w:rPr>
        <w:sz w:val="20"/>
        <w:szCs w:val="20"/>
      </w:rPr>
    </w:pPr>
    <w:r w:rsidDel="00000000" w:rsidR="00000000" w:rsidRPr="00000000">
      <w:rPr>
        <w:color w:val="148d3c"/>
        <w:sz w:val="20"/>
        <w:szCs w:val="20"/>
        <w:rtl w:val="0"/>
      </w:rPr>
      <w:t xml:space="preserve">Humanitru Data Entry: Guide to Successful Standardization</w:t>
      <w:tab/>
      <w:tab/>
      <w:tab/>
      <w:tab/>
      <w:tab/>
      <w:t xml:space="preserve">         </w:t>
    </w:r>
    <w:r w:rsidDel="00000000" w:rsidR="00000000" w:rsidRPr="00000000">
      <w:rPr>
        <w:rtl w:val="0"/>
      </w:rPr>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kbhelp.humanitru.com/knowledge/how-to-apply-an-online-donation-to-an-existing-pledge-schedule" TargetMode="External"/><Relationship Id="rId11" Type="http://schemas.openxmlformats.org/officeDocument/2006/relationships/hyperlink" Target="https://www.smarty.com/articles/what-is-address-validation" TargetMode="External"/><Relationship Id="rId22" Type="http://schemas.openxmlformats.org/officeDocument/2006/relationships/header" Target="header1.xml"/><Relationship Id="rId10" Type="http://schemas.openxmlformats.org/officeDocument/2006/relationships/hyperlink" Target="https://www.smarty.com/products/us-address-verification?kw=smartystreets&amp;cpn=19091887140&amp;utm_term=smartystreets&amp;utm_campaign=Search+%7C+Branded&amp;utm_source=adwords&amp;utm_medium=ppc&amp;utm_content=144790796555&amp;hsa_acc=9428111260&amp;hsa_cam=858314393&amp;hsa_grp=144790796555&amp;hsa_ad=638331674856&amp;hsa_src=g&amp;hsa_tgt=kwd-333617534540&amp;hsa_kw=smartystreets&amp;hsa_mt=p&amp;hsa_net=adwords&amp;hsa_ver=3&amp;gclid=CjwKCAiA9NGfBhBvEiwAq5vSy1bNctb-04eWmi0a3rC8XTYHuDuX_ydGQETfInsztk3fXB5rhiaHABoCksgQAvD_BwE" TargetMode="External"/><Relationship Id="rId21" Type="http://schemas.openxmlformats.org/officeDocument/2006/relationships/image" Target="media/image3.png"/><Relationship Id="rId13" Type="http://schemas.openxmlformats.org/officeDocument/2006/relationships/hyperlink" Target="https://kbhelp.humanitru.com/knowledge/how-to-add-tags" TargetMode="External"/><Relationship Id="rId24" Type="http://schemas.openxmlformats.org/officeDocument/2006/relationships/footer" Target="footer1.xml"/><Relationship Id="rId12" Type="http://schemas.openxmlformats.org/officeDocument/2006/relationships/hyperlink" Target="https://www.loom.com/share/e96e0004f88b46aeb819ea6cb1e28345"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bhelp.humanitru.com/knowledge/how-to-add-a-custom-field" TargetMode="External"/><Relationship Id="rId15" Type="http://schemas.openxmlformats.org/officeDocument/2006/relationships/image" Target="media/image2.png"/><Relationship Id="rId14" Type="http://schemas.openxmlformats.org/officeDocument/2006/relationships/hyperlink" Target="https://www.loom.com/share/8d150af9bd86448aa900765ba08c334e" TargetMode="External"/><Relationship Id="rId17" Type="http://schemas.openxmlformats.org/officeDocument/2006/relationships/hyperlink" Target="https://2350645.fs1.hubspotusercontent-na1.net/hubfs/2350645/Pinecone%20Support%20Videos/Donation%20Page%20Tribute%20Options.mp4" TargetMode="External"/><Relationship Id="rId16" Type="http://schemas.openxmlformats.org/officeDocument/2006/relationships/hyperlink" Target="https://kbhelp.humanitru.com/knowledge/how-to-manually-add-a-donation" TargetMode="External"/><Relationship Id="rId5" Type="http://schemas.openxmlformats.org/officeDocument/2006/relationships/styles" Target="styles.xml"/><Relationship Id="rId19" Type="http://schemas.openxmlformats.org/officeDocument/2006/relationships/hyperlink" Target="https://kbhelp.humanitru.com/knowledge/how-to-create-a-pledge" TargetMode="External"/><Relationship Id="rId6" Type="http://schemas.openxmlformats.org/officeDocument/2006/relationships/image" Target="media/image4.jpg"/><Relationship Id="rId18" Type="http://schemas.openxmlformats.org/officeDocument/2006/relationships/hyperlink" Target="https://kbhelp.humanitru.com/knowledge/how-to-add-a-soft-credit-1" TargetMode="External"/><Relationship Id="rId7" Type="http://schemas.openxmlformats.org/officeDocument/2006/relationships/image" Target="media/image1.png"/><Relationship Id="rId8" Type="http://schemas.openxmlformats.org/officeDocument/2006/relationships/hyperlink" Target="https://kbhelp.humanitru.com/knowledge/how-to-add-a-consitu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